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公元前500年—公元前490年 晋生内乱演变为诸侯混战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敬王二十年（前500），晋赵鞅伐卫，卫人惧，进贡五百家给赵鞅，赵鞅将其放在族兄邯郸赵午那里。周敬王二十三年（前497），赵鞅请午归还那五百家。午回去与父亲兄弟商量，他们不同意，于是背约。赵鞅发怒，逮捕午，囚禁在晋阳，派人告诉邯郸人另立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敬王二十年（前500），晋赵鞅伐卫，卫人惧，进贡五百家给赵鞅，赵鞅将其放在族兄邯郸赵午那里。周敬王二十三年（前497），赵鞅请午归还那五百家。午回去与父亲兄弟商量，他们不同意，于是背约。赵鞅发怒，逮捕午，囚禁在晋阳，派人告诉邯郸人另立继承人，不奏请晋定公就把午杀了。午之子赵稷和家臣涉宾据守邯郸发动叛乱。六月，晋上军司马籍秦国攻邯郸。七月，范氏、荀氏攻打赵氏在晋都的宫室，赵鞅逃奔至晋阳。十一月，晋定公允许荀跞、韩不信、魏曼多攻打范氏、荀氏，欲驱逐荀寅、范吉射，但没有成功。荀寅、范吉射率兵攻打晋定公，国人帮助晋定公，将荀寅、范吉射打败。荀寅、范吉射逃奔到朝哥。韩氏、魏氏向晋定公求情，允许赵鞅返回晋都。赵鞅于是返回晋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