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市委常委班子2025年度民主生活会发言稿</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要坚决维护以***同志为核心的党中央权威和集中统一领导，时刻向总书记和党中央看齐。市委班子要把维护党中央权威和集中统一领导作为明确的政治准则和根本的政治要求，坚定维护***总书记的核心地位，在思想上高度认同，政治上坚决维护，组织上自觉服从，...</w:t>
      </w:r>
    </w:p>
    <w:p>
      <w:pPr>
        <w:ind w:left="0" w:right="0" w:firstLine="560"/>
        <w:spacing w:before="450" w:after="450" w:line="312" w:lineRule="auto"/>
      </w:pPr>
      <w:r>
        <w:rPr>
          <w:rFonts w:ascii="宋体" w:hAnsi="宋体" w:eastAsia="宋体" w:cs="宋体"/>
          <w:color w:val="000"/>
          <w:sz w:val="28"/>
          <w:szCs w:val="28"/>
        </w:rPr>
        <w:t xml:space="preserve">要坚决维护以***同志为核心的党中央权威和集中统一领导，时刻向总书记和党中央看齐。市委班子要把维护党中央权威和集中统一领导作为明确的政治准则和根本的政治要求，坚定维护***总书记的核心地位，在思想上高度认同，政治上坚决维护，组织上自觉服从，行动上紧紧跟随，在政治立场、政治方向、政治原则、政治道路上同以***同志为核心的党中央保持高度一致。坚持把党的政治建设摆在首位，坚决做到“五个必须”、坚决防止“七个有之”，始终对党绝对忠诚、赤胆忠心。</w:t>
      </w:r>
    </w:p>
    <w:p>
      <w:pPr>
        <w:ind w:left="0" w:right="0" w:firstLine="560"/>
        <w:spacing w:before="450" w:after="450" w:line="312" w:lineRule="auto"/>
      </w:pPr>
      <w:r>
        <w:rPr>
          <w:rFonts w:ascii="宋体" w:hAnsi="宋体" w:eastAsia="宋体" w:cs="宋体"/>
          <w:color w:val="000"/>
          <w:sz w:val="28"/>
          <w:szCs w:val="28"/>
        </w:rPr>
        <w:t xml:space="preserve">要深入学习贯彻***新时代中国特色社会主义思想，全面贯彻党的十九大各项决策部署。高举***新时代中国特色社会主义思想伟大旗帜，在学懂弄通做实上下功夫，真正学出坚定信念、学出绝对忠诚、学出使命担当，着力提高马克思主义水平和政治理论素养。自觉做***新时代中国特色社会主义思想的坚定信仰者、忠实践行者，把十九大精神切实转化为破解难题、补齐短板、狠抓落实的方法钥匙，转化为推动xx振兴发展的实际成效。要聚焦关系xx长远发展的重大问题、群众关注的热点难点问题，从党的十九大精神中找到振兴发展的路径、解决问题的方法。要坚持问题导向抓落实，扎实做好防范和化解各领域重大风险工作。</w:t>
      </w:r>
    </w:p>
    <w:p>
      <w:pPr>
        <w:ind w:left="0" w:right="0" w:firstLine="560"/>
        <w:spacing w:before="450" w:after="450" w:line="312" w:lineRule="auto"/>
      </w:pPr>
      <w:r>
        <w:rPr>
          <w:rFonts w:ascii="宋体" w:hAnsi="宋体" w:eastAsia="宋体" w:cs="宋体"/>
          <w:color w:val="000"/>
          <w:sz w:val="28"/>
          <w:szCs w:val="28"/>
        </w:rPr>
        <w:t xml:space="preserve">要持之以恒反“四风”、转作风，严格贯彻执行中央八项规定和实施细则精神。坚持把纠正“四风”和作风建设作为深入学习贯彻党的十九大精神和***新时代中国特色社会主义思想的重要抓手，驰而不息反“四风”、转作风、树新风。发扬钉钉子精神，一个节点一个节点坚守，关注“四风”问题新表现新动向，采取有力措施坚决铲除“四风”滋生蔓延的土壤，强化责任担当，切实把全面从严治党主体责任扛在肩上。</w:t>
      </w:r>
    </w:p>
    <w:p>
      <w:pPr>
        <w:ind w:left="0" w:right="0" w:firstLine="560"/>
        <w:spacing w:before="450" w:after="450" w:line="312" w:lineRule="auto"/>
      </w:pPr>
      <w:r>
        <w:rPr>
          <w:rFonts w:ascii="宋体" w:hAnsi="宋体" w:eastAsia="宋体" w:cs="宋体"/>
          <w:color w:val="000"/>
          <w:sz w:val="28"/>
          <w:szCs w:val="28"/>
        </w:rPr>
        <w:t xml:space="preserve">要认真开展大调研活动，始终保持党同人民群众的血肉联系。时刻把群众的冷暖安危放在心上，以实际行动赢得群众的认可、支持和尊重。大兴调查研究之风，切实把功夫下到察实情、出实招、办实事、求实效上，市委常委要带头深入基层、深入一线。认真开展“不忘初心、牢记使命”主题教育，市委常委和各级领导干部要做尖兵、当标杆，真正把工作指导放在服务群众推动建设改革发展上。紧紧围绕群众困苦解难题，市委常委班子包括各级领导班子、各级党组织要实打实做好群众工作，抓住群众最关心最直接最现实的利益问题，抓住最需要关心的人群，一件事情接着一件事情办、一年接着一年干，锲而不舍向前走。</w:t>
      </w:r>
    </w:p>
    <w:p>
      <w:pPr>
        <w:ind w:left="0" w:right="0" w:firstLine="560"/>
        <w:spacing w:before="450" w:after="450" w:line="312" w:lineRule="auto"/>
      </w:pPr>
      <w:r>
        <w:rPr>
          <w:rFonts w:ascii="宋体" w:hAnsi="宋体" w:eastAsia="宋体" w:cs="宋体"/>
          <w:color w:val="000"/>
          <w:sz w:val="28"/>
          <w:szCs w:val="28"/>
        </w:rPr>
        <w:t xml:space="preserve">要奋发有为、真抓实干，共同担负起推动振兴发展的重任。牢记新时代赋予的新职责、新使命、新任务，以抓铁有痕、踏石留印的劲头和勇于任事、敢于担当的精神，担负好推动xx全面小康、全面振兴的历史责任。敢挑最重的担子、啃最硬的骨头，坚持以上率先、真抓实干，带头弘扬勤政务实作风，带头树立正确政绩观，聚焦市六次党代会确定的目标，在xx有条件干的事、上级要求的事和群众期盼的事上久久为功、持续发力，一步一个脚印把xx各项事业推向前进。</w:t>
      </w:r>
    </w:p>
    <w:p>
      <w:pPr>
        <w:ind w:left="0" w:right="0" w:firstLine="560"/>
        <w:spacing w:before="450" w:after="450" w:line="312" w:lineRule="auto"/>
      </w:pPr>
      <w:r>
        <w:rPr>
          <w:rFonts w:ascii="宋体" w:hAnsi="宋体" w:eastAsia="宋体" w:cs="宋体"/>
          <w:color w:val="000"/>
          <w:sz w:val="28"/>
          <w:szCs w:val="28"/>
        </w:rPr>
        <w:t xml:space="preserve">要严格遵守廉洁从政各项规定，永葆共产党人清正廉洁的政治本色。做到集干净与干事于一身、勤政与廉政为一体。带头诚恳接受党内监督，自觉接受社会各界监督，带头落实党风廉政建设制度，依规依纪强化自上而下监督，严格执行《准则》和《条例》。</w:t>
      </w:r>
    </w:p>
    <w:p>
      <w:pPr>
        <w:ind w:left="0" w:right="0" w:firstLine="560"/>
        <w:spacing w:before="450" w:after="450" w:line="312" w:lineRule="auto"/>
      </w:pPr>
      <w:r>
        <w:rPr>
          <w:rFonts w:ascii="宋体" w:hAnsi="宋体" w:eastAsia="宋体" w:cs="宋体"/>
          <w:color w:val="000"/>
          <w:sz w:val="28"/>
          <w:szCs w:val="28"/>
        </w:rPr>
        <w:t xml:space="preserve">要从严从实抓好问题整改，切实把民主生活会的成效体现到整改落实上。对征求到的意见、建议和查找出的问题，要以最坚决的态度、最果断的措施、最有效的办法真抓实改，形成翔实明晰、可检查可追责的整改清单。要在建立长效机制上下功夫，及时总结整改工作的好经验、好做法，把整改的成果用行之有效的制度固定下来，确保整改任务不折不扣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2026-09-12T22:08:45+08:00</dcterms:created>
  <dcterms:modified xsi:type="dcterms:W3CDTF">2026-09-12T22:08:45+08:00</dcterms:modified>
</cp:coreProperties>
</file>

<file path=docProps/custom.xml><?xml version="1.0" encoding="utf-8"?>
<Properties xmlns="http://schemas.openxmlformats.org/officeDocument/2006/custom-properties" xmlns:vt="http://schemas.openxmlformats.org/officeDocument/2006/docPropsVTypes"/>
</file>