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在全市银企合作座谈会上的讲话</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召开这次银企合作座谈会，目的是通过银企之间面对面的沟通与交流，在银行与企业之间搭建一个加深沟通和联系的平台，进一步密切银企关系，建立长期稳定的银企沟通合作机制，促进地方经济建设和金融事业的共同繁荣发展。下面，我讲几点意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这次银企合作座谈会，目的是通过银企之间面对面的沟通与交流，在银行与企业之间搭建一个加深沟通和联系的平台，进一步密切银企关系，建立长期稳定的银企沟通合作机制，促进地方经济建设和金融事业的共同繁荣发展。下面，我讲几点意见，供大家参考。</w:t>
      </w:r>
    </w:p>
    <w:p>
      <w:pPr>
        <w:ind w:left="0" w:right="0" w:firstLine="560"/>
        <w:spacing w:before="450" w:after="450" w:line="312" w:lineRule="auto"/>
      </w:pPr>
      <w:r>
        <w:rPr>
          <w:rFonts w:ascii="宋体" w:hAnsi="宋体" w:eastAsia="宋体" w:cs="宋体"/>
          <w:color w:val="000"/>
          <w:sz w:val="28"/>
          <w:szCs w:val="28"/>
        </w:rPr>
        <w:t xml:space="preserve">一、要进一步增强投入意识，建立银企互动的基础</w:t>
      </w:r>
    </w:p>
    <w:p>
      <w:pPr>
        <w:ind w:left="0" w:right="0" w:firstLine="560"/>
        <w:spacing w:before="450" w:after="450" w:line="312" w:lineRule="auto"/>
      </w:pPr>
      <w:r>
        <w:rPr>
          <w:rFonts w:ascii="宋体" w:hAnsi="宋体" w:eastAsia="宋体" w:cs="宋体"/>
          <w:color w:val="000"/>
          <w:sz w:val="28"/>
          <w:szCs w:val="28"/>
        </w:rPr>
        <w:t xml:space="preserve">大投入大产出，小投入小产出，不投入没产出，无论是对政府还是对银行和企业来讲，都无一例外。对此，我们都必须有深刻的认识。</w:t>
      </w:r>
    </w:p>
    <w:p>
      <w:pPr>
        <w:ind w:left="0" w:right="0" w:firstLine="560"/>
        <w:spacing w:before="450" w:after="450" w:line="312" w:lineRule="auto"/>
      </w:pPr>
      <w:r>
        <w:rPr>
          <w:rFonts w:ascii="宋体" w:hAnsi="宋体" w:eastAsia="宋体" w:cs="宋体"/>
          <w:color w:val="000"/>
          <w:sz w:val="28"/>
          <w:szCs w:val="28"/>
        </w:rPr>
        <w:t xml:space="preserve">第二，加大投入，是各商业银行自身发展的需要。金融促进经济发展，经济决定金融的出路。经济与金融互为一体，兴衰与共。只有充分发挥金融积极的作用，才能更好地推动经济发展；同样，只有经济的快速增长，金融事业才能不断发展壮大。因此，全市各商业银行要主动、正确处理好存与贷的关系，既要树立“存款立行、立社”的观念，更要树立“贷款兴行、兴社”的经营理念。努力克服不适合经济发展规律的“零风险”信贷意识，找准风险与收益的切入点、结合点，在发展中求安全，在挑战中求发展。要强化金融机构与地方经济发展谁也离不开谁的观念，树立金融植根于地方经济的意识，亲企亲商亲项目，在支持地方经济建设中谋求巨大发展。</w:t>
      </w:r>
    </w:p>
    <w:p>
      <w:pPr>
        <w:ind w:left="0" w:right="0" w:firstLine="560"/>
        <w:spacing w:before="450" w:after="450" w:line="312" w:lineRule="auto"/>
      </w:pPr>
      <w:r>
        <w:rPr>
          <w:rFonts w:ascii="宋体" w:hAnsi="宋体" w:eastAsia="宋体" w:cs="宋体"/>
          <w:color w:val="000"/>
          <w:sz w:val="28"/>
          <w:szCs w:val="28"/>
        </w:rPr>
        <w:t xml:space="preserve">第三，加大投入，符合国家的宏观政策。尽管国家出台一系列宏观调控政策，加大宏观调控力度，但只是针对部分过热行业而言。2025年国家将适度放松信贷行政性控制，切实落实有保有压。总体上继续实施稳健的货币政策，对有市场、有效益的项目还要加大支持力度，促进经济结构调整。尤其是对象我们这样欠发达的边境口岸来讲，经济发展很不充分，根本不存在经济过热的问题。不论是从主要经济指标的总量来看，还是从人均占有量来看，我们只是处于工业化、城镇化的初级阶段，欠发展是我们最大的市情，“加大投入、优化结构、扩大总量、提升档次”仍然是口岸今后发展的主题。为此，希望各企业、各金融机构要紧紧围绕全市经济转型和结构调整，扩量增效，继续做好加大投入与加快发展的这篇文章。</w:t>
      </w:r>
    </w:p>
    <w:p>
      <w:pPr>
        <w:ind w:left="0" w:right="0" w:firstLine="560"/>
        <w:spacing w:before="450" w:after="450" w:line="312" w:lineRule="auto"/>
      </w:pPr>
      <w:r>
        <w:rPr>
          <w:rFonts w:ascii="宋体" w:hAnsi="宋体" w:eastAsia="宋体" w:cs="宋体"/>
          <w:color w:val="000"/>
          <w:sz w:val="28"/>
          <w:szCs w:val="28"/>
        </w:rPr>
        <w:t xml:space="preserve">二、加大投入力度、改进服务质量，支持企业加快发展</w:t>
      </w:r>
    </w:p>
    <w:p>
      <w:pPr>
        <w:ind w:left="0" w:right="0" w:firstLine="560"/>
        <w:spacing w:before="450" w:after="450" w:line="312" w:lineRule="auto"/>
      </w:pPr>
      <w:r>
        <w:rPr>
          <w:rFonts w:ascii="宋体" w:hAnsi="宋体" w:eastAsia="宋体" w:cs="宋体"/>
          <w:color w:val="000"/>
          <w:sz w:val="28"/>
          <w:szCs w:val="28"/>
        </w:rPr>
        <w:t xml:space="preserve">一是要建立健全有利于增加信贷投放的工作机制。目前，部分金融部门存有重视考核存款增量，而相对忽视考核贷款增量的现象，影响了员工的贷款营销意识。金融部门要把加大对贷款增量的考核作为转换经营机制的重要内容，在确保贷款用得好、收得回的前提下，不断加大信贷工作考核力度，进一步调动一线信贷人员营销贷款的积极性，从而更好地促进信贷工作的开展和经济效益的提高。</w:t>
      </w:r>
    </w:p>
    <w:p>
      <w:pPr>
        <w:ind w:left="0" w:right="0" w:firstLine="560"/>
        <w:spacing w:before="450" w:after="450" w:line="312" w:lineRule="auto"/>
      </w:pPr>
      <w:r>
        <w:rPr>
          <w:rFonts w:ascii="宋体" w:hAnsi="宋体" w:eastAsia="宋体" w:cs="宋体"/>
          <w:color w:val="000"/>
          <w:sz w:val="28"/>
          <w:szCs w:val="28"/>
        </w:rPr>
        <w:t xml:space="preserve">二是妥善处理贷款抵押担保难的问题。当前存在的“贷款难”，实质上是“担保难”的问题。为缓解企业“担保难”的问题，支持中小企业摆脱资金不足的困境，今年，我市下决心挤出一块资金，决定成立中小企业信用担保中心。中小企业信用担保中心在确保资金安全运转的前提下，发挥信贷双方的中介和桥梁作用，为金融机构化解本资料权属文秘资源网放上鼠标按照提示查看文秘资源网信贷风险，帮助企业解决资金困难。各商业银行要解放思想，积极创新贷款方式，大力推行存货质押贷款、应收账款质押贷款、土地储备贷款、在建工程抵押贷款、股权质押及股东担保贷款、法人账户透支贷款等多种担保方式，为中小企业的发展开辟一条绿色金融通道。</w:t>
      </w:r>
    </w:p>
    <w:p>
      <w:pPr>
        <w:ind w:left="0" w:right="0" w:firstLine="560"/>
        <w:spacing w:before="450" w:after="450" w:line="312" w:lineRule="auto"/>
      </w:pPr>
      <w:r>
        <w:rPr>
          <w:rFonts w:ascii="宋体" w:hAnsi="宋体" w:eastAsia="宋体" w:cs="宋体"/>
          <w:color w:val="000"/>
          <w:sz w:val="28"/>
          <w:szCs w:val="28"/>
        </w:rPr>
        <w:t xml:space="preserve">三是要进一步优化贷款结构。从1-4月份全市商业银行的信贷投放情况来看，金融部门对全市经济的支持力度明显增强。但同时也存在信贷投放结构单</w:t>
      </w:r>
    </w:p>
    <w:p>
      <w:pPr>
        <w:ind w:left="0" w:right="0" w:firstLine="560"/>
        <w:spacing w:before="450" w:after="450" w:line="312" w:lineRule="auto"/>
      </w:pPr>
      <w:r>
        <w:rPr>
          <w:rFonts w:ascii="宋体" w:hAnsi="宋体" w:eastAsia="宋体" w:cs="宋体"/>
          <w:color w:val="000"/>
          <w:sz w:val="28"/>
          <w:szCs w:val="28"/>
        </w:rPr>
        <w:t xml:space="preserve">一、支持对象过度集中的问题。金融部门要认真研究国家金融政策，积极向上争取增加信贷额度，在支持大型企业发展的同时，重点向有市场、有效益、有信用的中小企业倾斜，千方百计支持他们做大做强。</w:t>
      </w:r>
    </w:p>
    <w:p>
      <w:pPr>
        <w:ind w:left="0" w:right="0" w:firstLine="560"/>
        <w:spacing w:before="450" w:after="450" w:line="312" w:lineRule="auto"/>
      </w:pPr>
      <w:r>
        <w:rPr>
          <w:rFonts w:ascii="宋体" w:hAnsi="宋体" w:eastAsia="宋体" w:cs="宋体"/>
          <w:color w:val="000"/>
          <w:sz w:val="28"/>
          <w:szCs w:val="28"/>
        </w:rPr>
        <w:t xml:space="preserve">三、内强素质、外树形象，积极争取银行支持</w:t>
      </w:r>
    </w:p>
    <w:p>
      <w:pPr>
        <w:ind w:left="0" w:right="0" w:firstLine="560"/>
        <w:spacing w:before="450" w:after="450" w:line="312" w:lineRule="auto"/>
      </w:pPr>
      <w:r>
        <w:rPr>
          <w:rFonts w:ascii="宋体" w:hAnsi="宋体" w:eastAsia="宋体" w:cs="宋体"/>
          <w:color w:val="000"/>
          <w:sz w:val="28"/>
          <w:szCs w:val="28"/>
        </w:rPr>
        <w:t xml:space="preserve">目前，国家的金融信贷政策取向已转变为扶优限劣，各商业银行也要进行股份制改造，成为自负盈亏的企业。随着政府职能转变进程的加快，政府正在由全能型政府向服务型政府转变，政府在企业向银行贷款中只是起到牵线搭桥的作用，因此各企业必须把争取银行信贷资金支持的着力点放在强素质、树形象上，加大沟通与协调力度，积极争取金融机构的支持。</w:t>
      </w:r>
    </w:p>
    <w:p>
      <w:pPr>
        <w:ind w:left="0" w:right="0" w:firstLine="560"/>
        <w:spacing w:before="450" w:after="450" w:line="312" w:lineRule="auto"/>
      </w:pPr>
      <w:r>
        <w:rPr>
          <w:rFonts w:ascii="宋体" w:hAnsi="宋体" w:eastAsia="宋体" w:cs="宋体"/>
          <w:color w:val="000"/>
          <w:sz w:val="28"/>
          <w:szCs w:val="28"/>
        </w:rPr>
        <w:t xml:space="preserve">一要注重提高企业的资信度。要按照现代市场经济发展的要求，建立现代企业制度，完善法人治理结构，建立科学规范的公司化运转机制。要切实加强内部管理，严格财务会计制度，建立和完善内部融资管理机制，正确处理借贷关系，克服管理不规范、经营决策随意性大的现象，在提高资金运营效率上多下功夫。要注重产品结构性调整，努力开发有市场竞争力的新产品，增强金融部门信贷资金投放的信心。</w:t>
      </w:r>
    </w:p>
    <w:p>
      <w:pPr>
        <w:ind w:left="0" w:right="0" w:firstLine="560"/>
        <w:spacing w:before="450" w:after="450" w:line="312" w:lineRule="auto"/>
      </w:pPr>
      <w:r>
        <w:rPr>
          <w:rFonts w:ascii="宋体" w:hAnsi="宋体" w:eastAsia="宋体" w:cs="宋体"/>
          <w:color w:val="000"/>
          <w:sz w:val="28"/>
          <w:szCs w:val="28"/>
        </w:rPr>
        <w:t xml:space="preserve">二要注重提高企业的诚信度。信用是企业的名片。作为企业来讲，只有讲诚信，才能赢得客户，赢得扶持。企业信誉一旦出现问题，必然出现生存危机。美国安然公司、世界通讯公司造假案曝光后很快就倒闭破产，也充分说明了信誉对企业的重要性。企业一定要有长远眼光，要视信誉为生命。向银行借款，要真实反映自身的经营情况和财务状况，严格按照规定用途使用资金，按时还本付息。要加强对广大员工的诚信教育，用诚信架起企业与金融单位紧密合作的桥梁，用诚信不断开创银企合作的新天地。</w:t>
      </w:r>
    </w:p>
    <w:p>
      <w:pPr>
        <w:ind w:left="0" w:right="0" w:firstLine="560"/>
        <w:spacing w:before="450" w:after="450" w:line="312" w:lineRule="auto"/>
      </w:pPr>
      <w:r>
        <w:rPr>
          <w:rFonts w:ascii="宋体" w:hAnsi="宋体" w:eastAsia="宋体" w:cs="宋体"/>
          <w:color w:val="000"/>
          <w:sz w:val="28"/>
          <w:szCs w:val="28"/>
        </w:rPr>
        <w:t xml:space="preserve">四、构建和谐口岸，为银企合作共赢创造良好环境</w:t>
      </w:r>
    </w:p>
    <w:p>
      <w:pPr>
        <w:ind w:left="0" w:right="0" w:firstLine="560"/>
        <w:spacing w:before="450" w:after="450" w:line="312" w:lineRule="auto"/>
      </w:pPr>
      <w:r>
        <w:rPr>
          <w:rFonts w:ascii="宋体" w:hAnsi="宋体" w:eastAsia="宋体" w:cs="宋体"/>
          <w:color w:val="000"/>
          <w:sz w:val="28"/>
          <w:szCs w:val="28"/>
        </w:rPr>
        <w:t xml:space="preserve">各部门要把加强社会信用环境的治理整顿和信用制度建设、创建金融安全区，作为优化和改善投资环境的重要内容来抓，大力营造良好的社会信用环境。要大张旗鼓地倡导明礼诚信的社会风气，深入开展“诚信二连”体系建设。要进一步增强风险意识和信用观念，从优化投资发展环境的大局出发，既要积极主动地争取信贷资金，也要旗帜鲜明地反对逃废债务现象，坚决制止和打击逃废金融债务行为，支持金融部门按期收贷收息，处置不良资产。加强舆论监督，支持金融监管部门建立有效的监管体系，对金融监管部门发现的风险苗头，要共同研究制定处置措施，及时化解可能出现的金融风险，优化金融发展环境，确保金融安全、高效、稳健运行，促进全市经济和金融的共同发展。要加强对中小企业信用担保中心的监督管理，发挥好中心的中介和桥梁作用。市直、经济管理部门要指导企业认真抓好财务制度建设，搞好资金运营，不断提高企业的资信水平，为加强银企合作做好各项基础性工作。</w:t>
      </w:r>
    </w:p>
    <w:p>
      <w:pPr>
        <w:ind w:left="0" w:right="0" w:firstLine="560"/>
        <w:spacing w:before="450" w:after="450" w:line="312" w:lineRule="auto"/>
      </w:pPr>
      <w:r>
        <w:rPr>
          <w:rFonts w:ascii="宋体" w:hAnsi="宋体" w:eastAsia="宋体" w:cs="宋体"/>
          <w:color w:val="000"/>
          <w:sz w:val="28"/>
          <w:szCs w:val="28"/>
        </w:rPr>
        <w:t xml:space="preserve">同志们，希望银企双方以这次座谈会为新的起点，进一步加强沟通联系，加强在运用金融政策与金融工具上的有效合作，加强企业经营和贷款运行情况日常通报，努力开创我市银企合作的新局面，在加快地方经济发展中实现双赢共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2026-05-04T19:22:47+08:00</dcterms:created>
  <dcterms:modified xsi:type="dcterms:W3CDTF">2026-05-04T19:22:47+08:00</dcterms:modified>
</cp:coreProperties>
</file>

<file path=docProps/custom.xml><?xml version="1.0" encoding="utf-8"?>
<Properties xmlns="http://schemas.openxmlformats.org/officeDocument/2006/custom-properties" xmlns:vt="http://schemas.openxmlformats.org/officeDocument/2006/docPropsVTypes"/>
</file>