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中共xxx党组2025年落实全面从严治党主体责任情况报告</w:t>
      </w:r>
      <w:bookmarkEnd w:id="1"/>
    </w:p>
    <w:p>
      <w:pPr>
        <w:jc w:val="center"/>
        <w:spacing w:before="0" w:after="450"/>
      </w:pPr>
      <w:r>
        <w:rPr>
          <w:rFonts w:ascii="Arial" w:hAnsi="Arial" w:eastAsia="Arial" w:cs="Arial"/>
          <w:color w:val="999999"/>
          <w:sz w:val="20"/>
          <w:szCs w:val="20"/>
        </w:rPr>
        <w:t xml:space="preserve">来源：网络  作者：流年似水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中共xxx党组2024年落实全面从严治党主体责任情况报告市纪委：今年以来，市xxx党组以***新时代中国特色社会主义思想为指导，全面贯彻落实党的***及历次全会各项决策部署，认真贯彻落实中央和省、市委全会关于全面从严治党各项要求，紧紧围绕贯...</w:t>
      </w:r>
    </w:p>
    <w:p>
      <w:pPr>
        <w:ind w:left="0" w:right="0" w:firstLine="560"/>
        <w:spacing w:before="450" w:after="450" w:line="312" w:lineRule="auto"/>
      </w:pPr>
      <w:r>
        <w:rPr>
          <w:rFonts w:ascii="宋体" w:hAnsi="宋体" w:eastAsia="宋体" w:cs="宋体"/>
          <w:color w:val="000"/>
          <w:sz w:val="28"/>
          <w:szCs w:val="28"/>
        </w:rPr>
        <w:t xml:space="preserve">中共xxx党组2025年落实全面从严治党主体责任情况报告</w:t>
      </w:r>
    </w:p>
    <w:p>
      <w:pPr>
        <w:ind w:left="0" w:right="0" w:firstLine="560"/>
        <w:spacing w:before="450" w:after="450" w:line="312" w:lineRule="auto"/>
      </w:pPr>
      <w:r>
        <w:rPr>
          <w:rFonts w:ascii="宋体" w:hAnsi="宋体" w:eastAsia="宋体" w:cs="宋体"/>
          <w:color w:val="000"/>
          <w:sz w:val="28"/>
          <w:szCs w:val="28"/>
        </w:rPr>
        <w:t xml:space="preserve">市纪委：</w:t>
      </w:r>
    </w:p>
    <w:p>
      <w:pPr>
        <w:ind w:left="0" w:right="0" w:firstLine="560"/>
        <w:spacing w:before="450" w:after="450" w:line="312" w:lineRule="auto"/>
      </w:pPr>
      <w:r>
        <w:rPr>
          <w:rFonts w:ascii="宋体" w:hAnsi="宋体" w:eastAsia="宋体" w:cs="宋体"/>
          <w:color w:val="000"/>
          <w:sz w:val="28"/>
          <w:szCs w:val="28"/>
        </w:rPr>
        <w:t xml:space="preserve">今年以来，市xxx党组以***新时代中国特色社会主义思想为指导，全面贯彻落实党的***及历次全会各项决策部署，认真贯彻落实中央和省、市委全会关于全面从严治党各项要求，紧紧围绕贯彻落实市纪委十三届四次全会全会精神，结合全市防震减灾工作实际，严格落实党组落实全面从严治党主体责任，各项工作取得了新的成效。现将有关工作情况报告如下：</w:t>
      </w:r>
    </w:p>
    <w:p>
      <w:pPr>
        <w:ind w:left="0" w:right="0" w:firstLine="560"/>
        <w:spacing w:before="450" w:after="450" w:line="312" w:lineRule="auto"/>
      </w:pPr>
      <w:r>
        <w:rPr>
          <w:rFonts w:ascii="宋体" w:hAnsi="宋体" w:eastAsia="宋体" w:cs="宋体"/>
          <w:color w:val="000"/>
          <w:sz w:val="28"/>
          <w:szCs w:val="28"/>
        </w:rPr>
        <w:t xml:space="preserve">一、从严抓管党治党，不断强化主体责任意识</w:t>
      </w:r>
    </w:p>
    <w:p>
      <w:pPr>
        <w:ind w:left="0" w:right="0" w:firstLine="560"/>
        <w:spacing w:before="450" w:after="450" w:line="312" w:lineRule="auto"/>
      </w:pPr>
      <w:r>
        <w:rPr>
          <w:rFonts w:ascii="宋体" w:hAnsi="宋体" w:eastAsia="宋体" w:cs="宋体"/>
          <w:color w:val="000"/>
          <w:sz w:val="28"/>
          <w:szCs w:val="28"/>
        </w:rPr>
        <w:t xml:space="preserve">（一）经常性的召开党组（扩大）会议专题研究党风廉政建设和反腐败工作重点任务。按时召开党组（扩大）会议研究从严治党工作重点任务。及时传达市委、市纪委关于落实全面从严治党主体责任的部署要求，今年以来共召开6次党组会议研究党建和党风廉政建设工作。3月，召开2025年党建党风廉政建设工作暨“工作创新落实年”活动会议，会议印发了2025年度市xxx监测中心台党组全面从严治党主体责任任务分工及责任清单及配档表，从6个方面细化了23项具体任务，明确了责任人和完成期限，梳理列出了党组主要负责同志30条具体责任、党组成员25条共性责任及8条个人责任。派驻组吕国强书记在讲话中对我局2025年的从严治党和党风廉政建设工作给予了充分肯定，同时也对我台2025年从严治党和党风廉政建设工作提出了具体要求。</w:t>
      </w:r>
    </w:p>
    <w:p>
      <w:pPr>
        <w:ind w:left="0" w:right="0" w:firstLine="560"/>
        <w:spacing w:before="450" w:after="450" w:line="312" w:lineRule="auto"/>
      </w:pPr>
      <w:r>
        <w:rPr>
          <w:rFonts w:ascii="宋体" w:hAnsi="宋体" w:eastAsia="宋体" w:cs="宋体"/>
          <w:color w:val="000"/>
          <w:sz w:val="28"/>
          <w:szCs w:val="28"/>
        </w:rPr>
        <w:t xml:space="preserve">（二）及时传达十九届四中全会及各级纪委全会精神。11月党组中心组开展了党的十九届四中全会精神专题学习1次，并开展研讨1次，台机关党委专门下发《关于开展党的十九届四中全会精神专题学习及开展研讨的通知》，5个支部及党小组按要求开展党小组集体学习和研讨，同时按照全市部署指派中层正职及以上干部积极参加收看省委宣讲团宣讲党的十九届四中全会精神报告会。3月将市纪委十三届四次全会精神和市委第七轮巡察反馈情况作为重点学习内容，组织各支部认真学习市纪委十三届四次全会公报，王玉君书记、刘兴明书记重要讲话精神，学习市委第七轮巡察公布17个单位党组织反馈情况通报，并要求各科室xxx以巡查反馈问题为导向，对照目前各自岗位举一反三，查缺补漏。</w:t>
      </w:r>
    </w:p>
    <w:p>
      <w:pPr>
        <w:ind w:left="0" w:right="0" w:firstLine="560"/>
        <w:spacing w:before="450" w:after="450" w:line="312" w:lineRule="auto"/>
      </w:pPr>
      <w:r>
        <w:rPr>
          <w:rFonts w:ascii="宋体" w:hAnsi="宋体" w:eastAsia="宋体" w:cs="宋体"/>
          <w:color w:val="000"/>
          <w:sz w:val="28"/>
          <w:szCs w:val="28"/>
        </w:rPr>
        <w:t xml:space="preserve">（三）严格落实党风廉政建设责任制。台党组书记认真落实党风廉政建设“第一责任人”职责，班子其他成员严格落实“一岗双责”，经常部署推进、督促指导分管科室、xxx党风廉政建设工作任务落实情况。今年以来，台党组共召开11次专题会议研究党风廉政建设推进情况和具体任务，将廉政教育按月份列出了计划，明确时间和环节要求，做到了推进任务有计划、有目标、有针对性。</w:t>
      </w:r>
    </w:p>
    <w:p>
      <w:pPr>
        <w:ind w:left="0" w:right="0" w:firstLine="560"/>
        <w:spacing w:before="450" w:after="450" w:line="312" w:lineRule="auto"/>
      </w:pPr>
      <w:r>
        <w:rPr>
          <w:rFonts w:ascii="宋体" w:hAnsi="宋体" w:eastAsia="宋体" w:cs="宋体"/>
          <w:color w:val="000"/>
          <w:sz w:val="28"/>
          <w:szCs w:val="28"/>
        </w:rPr>
        <w:t xml:space="preserve">（四）高质量召开2025年度民主生活会、认真筹备主题教育专题民主生活会。党组准确把握主题和环节，制定《市xxx监测中心台党组2025年度民主生活会方案》，1月召开2025年度民主生活会，市纪委派驻九组尹焰参加指导会议，对我台民主生活会的召开给予了肯定。根据关于开好“不忘初心、牢记使命”专题民主生活会的有关通知要求，市xxx党组紧扣民主生活会主题，在前期集中学习和个人自学的基础上，重点学习研读了党的十九届四中全会精神、“两个坚持、三个转变”防震减灾工作重要论述等，仔细研读了《准则》《条例》，进一步深刻领会把握了习***关于加强党的建设、主题教育的部署和要求，谈心谈话工作基本完成，目前党组班子、成员和党员领导干部正全面梳理检视问题，深入查摆在思想、政治、作风、能力、廉政等方面存在的问题，追根究底，力争在12月6日前召开专题民主生活会。</w:t>
      </w:r>
    </w:p>
    <w:p>
      <w:pPr>
        <w:ind w:left="0" w:right="0" w:firstLine="560"/>
        <w:spacing w:before="450" w:after="450" w:line="312" w:lineRule="auto"/>
      </w:pPr>
      <w:r>
        <w:rPr>
          <w:rFonts w:ascii="宋体" w:hAnsi="宋体" w:eastAsia="宋体" w:cs="宋体"/>
          <w:color w:val="000"/>
          <w:sz w:val="28"/>
          <w:szCs w:val="28"/>
        </w:rPr>
        <w:t xml:space="preserve">（五）狠抓责任分工及督查落实。按要求形成主体责任任务分工及三张“责任清单”。按照市委、市纪委要求，制定市xxx党组2025年度落实全面从严治党主体责任重点任务分工及党组主要负责人责任清单、班子成员“一岗双责”责任清单、科室台站责任清单“三张清单”，并及时报送市委办公室、市纪委党风政风室、市纪委派驻八组及监察三室。7月组织开展了全台2025年上半年全面从严治党主体责任任务分工完成情况专项检查，形成书面督查材料清单，逐一梳理任务完成进度。</w:t>
      </w:r>
    </w:p>
    <w:p>
      <w:pPr>
        <w:ind w:left="0" w:right="0" w:firstLine="560"/>
        <w:spacing w:before="450" w:after="450" w:line="312" w:lineRule="auto"/>
      </w:pPr>
      <w:r>
        <w:rPr>
          <w:rFonts w:ascii="宋体" w:hAnsi="宋体" w:eastAsia="宋体" w:cs="宋体"/>
          <w:color w:val="000"/>
          <w:sz w:val="28"/>
          <w:szCs w:val="28"/>
        </w:rPr>
        <w:t xml:space="preserve">二、从严抓思想教育，严守党的政治纪律和政治规矩</w:t>
      </w:r>
    </w:p>
    <w:p>
      <w:pPr>
        <w:ind w:left="0" w:right="0" w:firstLine="560"/>
        <w:spacing w:before="450" w:after="450" w:line="312" w:lineRule="auto"/>
      </w:pPr>
      <w:r>
        <w:rPr>
          <w:rFonts w:ascii="宋体" w:hAnsi="宋体" w:eastAsia="宋体" w:cs="宋体"/>
          <w:color w:val="000"/>
          <w:sz w:val="28"/>
          <w:szCs w:val="28"/>
        </w:rPr>
        <w:t xml:space="preserve">（一）党支部标准化建设成效显著。“六个一”全面提升机关党建工作标准化水平。一次“沂蒙精神”专题报告会。6月我台联合团市委、市社科联等7部门举办沂蒙精神专题报告会。一次党性教育。我台于5月26日至6月1日赴延安举办了“传承红色基因、弘扬延安精神”党性教育专题培训班。一次主题党日活动。9月我台机关党支部20名党员和9名退休老干部、老党员，以“弘扬践行沂蒙精神”为主题赴沂南沂蒙红嫂纪念馆开展主题党日活动。一次专题党课。11月我台党组书记、台长朱士泉同志以《社区党员如何发挥作用》主题为北关社区和我台党员上一次党课。一次研讨交流。6月党组中心组以“传承红色基因、弘扬延安精神”为主题开展一次理论中心组专题学习研讨。一次宣讲活动。机关党支部以党小组为单位，其他以支部为单位，组织开展“弘扬沂蒙精神，践行初心使命”宣讲活动，大力宣讲沂蒙先辈先烈和时代先模人物的光辉事迹，努力营造“沂蒙精神大家讲、人人都是宣讲员”的良好氛围。支部标准化建设“深化提升年”活动提升机关党建水平。在学习教育上深化提升。印发了《xxx市xxx监测中心台党支部量化考核评价表（试行）》，促进了党支部工作的科学化、标准化，夯实了党建工作基础。在组织生活上深化提升。规定专人负责记录工作，规范记录内容、格式。机关党委加强日常监督，定期调度各支部“三会一课”开展情况。在“主题党日”上深化提升。每月坚持开展一次“主题党日”活动。“主题党日”内容紧密结合上级部署、结合自主活动、结合重点任务。截止目前，共开展三同教育、蓝天白云保卫战等主题鲜明的“主题党日”11次，切实提升增强了“主题党日”的政治属性。“支部工作法”创建提升机关党建水平。补齐支部工作法创建的短板。2025年只有机关党支部创建了支部工作法。年初党建工作会议上对今年的支部工作法进行了重点部署，要求各基层党组织，都要创建富有特色亮点，符合工作实际的支部工作法。我台所属的4个支部都有了各自“支部工作法”，为加强党员教育管理、提升党员干部能力水平、提高支部组织力和政治功能、严明党员干部作风纪律等，提供了组织保障。</w:t>
      </w:r>
    </w:p>
    <w:p>
      <w:pPr>
        <w:ind w:left="0" w:right="0" w:firstLine="560"/>
        <w:spacing w:before="450" w:after="450" w:line="312" w:lineRule="auto"/>
      </w:pPr>
      <w:r>
        <w:rPr>
          <w:rFonts w:ascii="宋体" w:hAnsi="宋体" w:eastAsia="宋体" w:cs="宋体"/>
          <w:color w:val="000"/>
          <w:sz w:val="28"/>
          <w:szCs w:val="28"/>
        </w:rPr>
        <w:t xml:space="preserve">（二）扎实开展“廉政自省日”活动。今年以来，共开展了“加深对微腐败的认识”、“强化岗位责任担当意识”、“严明纪律，廉洁过节”、“学习身边的先进典型”等8期主题鲜明、内容丰富的廉政自省日活动。比如，先后组织机关支部党员观看廉政警示教育片《警钟》《逆转的人生》《蒙尘的初心》、县级党员干部观看《叩问初心》等教育片，不断提高遵纪守法的自觉性，强化筑牢拒腐防变思想防线。为切实加强党风廉政教育全覆盖，5月台机关纪委组织干部职工共20人到茶山园廉政教育基地参观学习。根据单位岗位及行业特点，在市纪委监委网站选取具有特殊教育意义的《贪廉一念间，荣辱两世界》等廉政微电影，在沂蒙清风公众号选取《三任养老保险股长何以\"前腐后继\"》等警示文章作为自省日教材进行学习，干部职工反映内容丰富、生动，警示效果显著。</w:t>
      </w:r>
    </w:p>
    <w:p>
      <w:pPr>
        <w:ind w:left="0" w:right="0" w:firstLine="560"/>
        <w:spacing w:before="450" w:after="450" w:line="312" w:lineRule="auto"/>
      </w:pPr>
      <w:r>
        <w:rPr>
          <w:rFonts w:ascii="宋体" w:hAnsi="宋体" w:eastAsia="宋体" w:cs="宋体"/>
          <w:color w:val="000"/>
          <w:sz w:val="28"/>
          <w:szCs w:val="28"/>
        </w:rPr>
        <w:t xml:space="preserve">（三）扎实开展形式主义官僚主义专项整治活动。印发《关于深入整治形式主义官僚主义的实施方案》。按照省纪委办公厅《关于深入整治形式主义官僚主义的工作方案》要求，结合市xxx实际，方案从五大方面19个小方面查摆形式主义、官僚主义表现，个人形成问题清单、表现清单、措施清单“三个清单”。5月中上旬，各支部以党小组为单位召开“整治形式主义、官僚主义”为主题的组织生活会，会上党员县级干部以普通党员身份参加组织生活会，每位党员同志都认真撰写了发言提纲，进行了严肃深刻的批评与自由批评，起到了红脸出汗的效果。</w:t>
      </w:r>
    </w:p>
    <w:p>
      <w:pPr>
        <w:ind w:left="0" w:right="0" w:firstLine="560"/>
        <w:spacing w:before="450" w:after="450" w:line="312" w:lineRule="auto"/>
      </w:pPr>
      <w:r>
        <w:rPr>
          <w:rFonts w:ascii="宋体" w:hAnsi="宋体" w:eastAsia="宋体" w:cs="宋体"/>
          <w:color w:val="000"/>
          <w:sz w:val="28"/>
          <w:szCs w:val="28"/>
        </w:rPr>
        <w:t xml:space="preserve">（四）党员理想信念教育继续深化。市xxx于5月26日至6月1日赴延安举办了“传承红色基因、弘扬延安精神”党性教育专题培训班。党组书记、台长朱士泉带队，机关和台站部分党员干部共18人参加。培训期间，党员们聆听了延安市委党校副校长刘光胜作的《党中央在延安十三年》专题讲座，通过重温入党誓词、赠送生日贺卡、送上生日寄语、发表生日感言等四个环节，开展了“牢记政治生日、映照初心使命”主题党日活动，实地参观了******当年知青插队时在梁家河村住过的窑洞、带领乡亲们打的水井、建的沼气池、办的磨坊和铁业社，聆听了习***当年在这里劳动生活的故事，追寻******在梁家河七年知青岁月的足迹，更加深刻感受到青年***不忘初心、坚定信念、一心为民的情怀与担当。通过这次培训学习，学员们一致认为受益匪浅，深切感受到了追随伟人足迹、重温党的历史、体验延安精神所带来的强大感染力和震撼力，精神受到了洗礼，思想得到了升华。</w:t>
      </w:r>
    </w:p>
    <w:p>
      <w:pPr>
        <w:ind w:left="0" w:right="0" w:firstLine="560"/>
        <w:spacing w:before="450" w:after="450" w:line="312" w:lineRule="auto"/>
      </w:pPr>
      <w:r>
        <w:rPr>
          <w:rFonts w:ascii="宋体" w:hAnsi="宋体" w:eastAsia="宋体" w:cs="宋体"/>
          <w:color w:val="000"/>
          <w:sz w:val="28"/>
          <w:szCs w:val="28"/>
        </w:rPr>
        <w:t xml:space="preserve">（五）组织本年度全台廉政谈话。配合市纪委机关和派驻组做好班子成员的廉政谈话工作。参照全市廉政谈话内容和方式，结合实际起草印发了《关于开展2025年廉政谈话的通知》，廉政谈话对象为党组班子成员及副县级以上干部，科室台站负责人，明确了谈话内容、提纲撰写、谈话记录表格式等。廉政谈话工作的开展对加强党风廉政建设和干部队伍建设、克服消极现象、党风廉政建设压力层层深入传导等起到了良好效果。</w:t>
      </w:r>
    </w:p>
    <w:p>
      <w:pPr>
        <w:ind w:left="0" w:right="0" w:firstLine="560"/>
        <w:spacing w:before="450" w:after="450" w:line="312" w:lineRule="auto"/>
      </w:pPr>
      <w:r>
        <w:rPr>
          <w:rFonts w:ascii="宋体" w:hAnsi="宋体" w:eastAsia="宋体" w:cs="宋体"/>
          <w:color w:val="000"/>
          <w:sz w:val="28"/>
          <w:szCs w:val="28"/>
        </w:rPr>
        <w:t xml:space="preserve">三、注重干部日常管理监督，从严监督管理干部队伍</w:t>
      </w:r>
    </w:p>
    <w:p>
      <w:pPr>
        <w:ind w:left="0" w:right="0" w:firstLine="560"/>
        <w:spacing w:before="450" w:after="450" w:line="312" w:lineRule="auto"/>
      </w:pPr>
      <w:r>
        <w:rPr>
          <w:rFonts w:ascii="宋体" w:hAnsi="宋体" w:eastAsia="宋体" w:cs="宋体"/>
          <w:color w:val="000"/>
          <w:sz w:val="28"/>
          <w:szCs w:val="28"/>
        </w:rPr>
        <w:t xml:space="preserve">（一）开展利用特殊资源谋取私利专项整治。按照全市集中整治实施方案，我台迅速行动动员，传达实施方案精神，组织全台5名县级干部和26名科级干部作出绝不参与利用名贵特产类特殊资源谋取私利的书面承诺，并对严禁利用名贵特产谋取私利、进行利益输送提出了明确要求。</w:t>
      </w:r>
    </w:p>
    <w:p>
      <w:pPr>
        <w:ind w:left="0" w:right="0" w:firstLine="560"/>
        <w:spacing w:before="450" w:after="450" w:line="312" w:lineRule="auto"/>
      </w:pPr>
      <w:r>
        <w:rPr>
          <w:rFonts w:ascii="宋体" w:hAnsi="宋体" w:eastAsia="宋体" w:cs="宋体"/>
          <w:color w:val="000"/>
          <w:sz w:val="28"/>
          <w:szCs w:val="28"/>
        </w:rPr>
        <w:t xml:space="preserve">（二）局机关纪委充分发挥监督职能，狠抓党风廉政建设压力传导。一是紧盯时间节点，狠抓纪律作风。在清明、五一、中秋国庆等重要时间节点前夕下发加强工作纪律通知，要求各科室、xxx节前作出廉政承诺，节后报告节日期间纪律执行情况；二是注重警示教育。将市纪委监委通报作为固定警示内容学习，党组中心组将每期通报作为每月1次必学内容，机关纪委每月月初下发《月度学廉政学习内容》，截至11月份已利用各种形式学习完市纪委监委共18期通报；三是紧盯苗头问题、建立谈话机制。在廉政责任制任务落实、财务检查、信访举报中发现的违反中央八项规定精神等“四风”方面的苗头性倾向性问题，通过建立谈话机制，及时谈话提醒，第一时间消除“隐患”。</w:t>
      </w:r>
    </w:p>
    <w:p>
      <w:pPr>
        <w:ind w:left="0" w:right="0" w:firstLine="560"/>
        <w:spacing w:before="450" w:after="450" w:line="312" w:lineRule="auto"/>
      </w:pPr>
      <w:r>
        <w:rPr>
          <w:rFonts w:ascii="宋体" w:hAnsi="宋体" w:eastAsia="宋体" w:cs="宋体"/>
          <w:color w:val="000"/>
          <w:sz w:val="28"/>
          <w:szCs w:val="28"/>
        </w:rPr>
        <w:t xml:space="preserve">（三）逐步建立干部职工日常监督管理机制。实行事业单位干部职工日常工作考核与个人月绩效工资相挂钩，坚持每月一报、每月一审批、每月一备案；全面应用全市“履职尽责系统”，实行工作动态监测，4个直属xxx站填报率基本达到100%。</w:t>
      </w:r>
    </w:p>
    <w:p>
      <w:pPr>
        <w:ind w:left="0" w:right="0" w:firstLine="560"/>
        <w:spacing w:before="450" w:after="450" w:line="312" w:lineRule="auto"/>
      </w:pPr>
      <w:r>
        <w:rPr>
          <w:rFonts w:ascii="宋体" w:hAnsi="宋体" w:eastAsia="宋体" w:cs="宋体"/>
          <w:color w:val="000"/>
          <w:sz w:val="28"/>
          <w:szCs w:val="28"/>
        </w:rPr>
        <w:t xml:space="preserve">（四）督促党员干部守责尽责，干净担当。10月我台机关纪委印发《关于组织学习新修订的的通知》,将《*****问责条例》修订前后对照表整理后一同印发，并组织了专题测试检验学习成果，统一制定试题，指导各支部组织测试和评分，党员干部通过测试，进一步加深了对新修订《条例》内容精神实质的把握和领会。</w:t>
      </w:r>
    </w:p>
    <w:p>
      <w:pPr>
        <w:ind w:left="0" w:right="0" w:firstLine="560"/>
        <w:spacing w:before="450" w:after="450" w:line="312" w:lineRule="auto"/>
      </w:pPr>
      <w:r>
        <w:rPr>
          <w:rFonts w:ascii="宋体" w:hAnsi="宋体" w:eastAsia="宋体" w:cs="宋体"/>
          <w:color w:val="000"/>
          <w:sz w:val="28"/>
          <w:szCs w:val="28"/>
        </w:rPr>
        <w:t xml:space="preserve">（五）认真落实主要负责人末位发言制度。2025年台党组严格按照规定程序，研究确定调研员推荐人选1人并配合市委组织部完成考察等工作，研究确定4名科级及以下人员的职级套转和2名市管干部的职级套转建议，推荐1名正科级干部参训青干班，在研究干部任免事项（建议）时严格做到了主要负责人末位发言制度。</w:t>
      </w:r>
    </w:p>
    <w:p>
      <w:pPr>
        <w:ind w:left="0" w:right="0" w:firstLine="560"/>
        <w:spacing w:before="450" w:after="450" w:line="312" w:lineRule="auto"/>
      </w:pPr>
      <w:r>
        <w:rPr>
          <w:rFonts w:ascii="宋体" w:hAnsi="宋体" w:eastAsia="宋体" w:cs="宋体"/>
          <w:color w:val="000"/>
          <w:sz w:val="28"/>
          <w:szCs w:val="28"/>
        </w:rPr>
        <w:t xml:space="preserve">四、从严抓作风建设，持之以恒推动中央八项规定精神落实</w:t>
      </w:r>
    </w:p>
    <w:p>
      <w:pPr>
        <w:ind w:left="0" w:right="0" w:firstLine="560"/>
        <w:spacing w:before="450" w:after="450" w:line="312" w:lineRule="auto"/>
      </w:pPr>
      <w:r>
        <w:rPr>
          <w:rFonts w:ascii="宋体" w:hAnsi="宋体" w:eastAsia="宋体" w:cs="宋体"/>
          <w:color w:val="000"/>
          <w:sz w:val="28"/>
          <w:szCs w:val="28"/>
        </w:rPr>
        <w:t xml:space="preserve">深入推进“改革推进年”和“工作落实年”，动员广大党员干部职工，弘扬奋斗精神，崇尚真抓实干。一是精简办会办文办事。要求会议、文件、办事流程等尽量节约时间、人力、物力,确保各项工作高效运转，认真对照统计口径，梳理形成市xxx2020年发文、办会、基层报表基数，按照精简三分之一数量的要求形成了2025年发文、办会、基层报表数量计划并严格执行。二是严格经费使用管理。严格落实《市党政机关国内公务接待管理办法》、《市党政机关厉行节约反对浪费实施意见》等一系列厉行勤俭节约文件要求，所有公务接待严格执行了公函制度，严控接待人数和标准，履行了接待审批手续。三是严格按标准使用办公用房。各个办公用房面积均控制在标准以内，无超标使用办公面积的情况。四是严格公车和租赁车辆使用管理。实行公车派出审批制度和租用车辆审批制度，做到严格规范用车管理，严格实行政府招标指定商家加油和维修。五是继续抓好市纪委巡查反馈意见整改收尾工作。党组会议专题听取了市纪委巡查反馈和市委巡查突出问题自查整改工作情况汇报，会议要求尽快将注销企业和资产核定已提上日程，力争在2025年上半年完成企业注销工作，同时会议强调针对未彻底整改完成的事项要加快速度完成整改，逐一销号落实，对市纪委巡查和市委巡查发现的突出问题，要汲取教训，逐一落实整改，巩固主题教育成果。</w:t>
      </w:r>
    </w:p>
    <w:p>
      <w:pPr>
        <w:ind w:left="0" w:right="0" w:firstLine="560"/>
        <w:spacing w:before="450" w:after="450" w:line="312" w:lineRule="auto"/>
      </w:pPr>
      <w:r>
        <w:rPr>
          <w:rFonts w:ascii="宋体" w:hAnsi="宋体" w:eastAsia="宋体" w:cs="宋体"/>
          <w:color w:val="000"/>
          <w:sz w:val="28"/>
          <w:szCs w:val="28"/>
        </w:rPr>
        <w:t xml:space="preserve">五、强化统筹配合，主动接受监督</w:t>
      </w:r>
    </w:p>
    <w:p>
      <w:pPr>
        <w:ind w:left="0" w:right="0" w:firstLine="560"/>
        <w:spacing w:before="450" w:after="450" w:line="312" w:lineRule="auto"/>
      </w:pPr>
      <w:r>
        <w:rPr>
          <w:rFonts w:ascii="宋体" w:hAnsi="宋体" w:eastAsia="宋体" w:cs="宋体"/>
          <w:color w:val="000"/>
          <w:sz w:val="28"/>
          <w:szCs w:val="28"/>
        </w:rPr>
        <w:t xml:space="preserve">（一）认真执行公车封存与报备。2025年清明、五一、中秋国庆等法定节假日均按照要求实行机要与通讯用车的封存管理，同时上报派驻组公车封存登记表，对公车停放位置、钥匙存放地点都做了规范和要求。</w:t>
      </w:r>
    </w:p>
    <w:p>
      <w:pPr>
        <w:ind w:left="0" w:right="0" w:firstLine="560"/>
        <w:spacing w:before="450" w:after="450" w:line="312" w:lineRule="auto"/>
      </w:pPr>
      <w:r>
        <w:rPr>
          <w:rFonts w:ascii="宋体" w:hAnsi="宋体" w:eastAsia="宋体" w:cs="宋体"/>
          <w:color w:val="000"/>
          <w:sz w:val="28"/>
          <w:szCs w:val="28"/>
        </w:rPr>
        <w:t xml:space="preserve">（二）完善“三重一大”事项决策内部监督机制。党组印发《关于做好部门履行管党治党主体责任情况“三重一大”事项报告工作的通知》，进一步明确了履行管党治党主体责任情况方面8条、重大事项决策方面6条、重要干部任免方面3条、大额度资金使用1条需要报告的内容和报告流程及时限，层层夯实了责任。台内部实行《各科室xxx三重一大”事项事前申报表》、《各科室xxx“三重一大”事项事后申报表》填报手续，填补了向派驻组报告前的内部流程空白。全年共向派驻八组报送“三重一大”事项专项报告7次。</w:t>
      </w:r>
    </w:p>
    <w:p>
      <w:pPr>
        <w:ind w:left="0" w:right="0" w:firstLine="560"/>
        <w:spacing w:before="450" w:after="450" w:line="312" w:lineRule="auto"/>
      </w:pPr>
      <w:r>
        <w:rPr>
          <w:rFonts w:ascii="宋体" w:hAnsi="宋体" w:eastAsia="宋体" w:cs="宋体"/>
          <w:color w:val="000"/>
          <w:sz w:val="28"/>
          <w:szCs w:val="28"/>
        </w:rPr>
        <w:t xml:space="preserve">（三）配合完成xxx站基层党建调研工作。7月陪同派驻八组调研组到马陵山xxx调研党建、党风廉政建设工作开展情况，调研组对马陵山xxx党建、党风廉政建设工作开展情况给予了肯定，并对一线xxx工作者和台站党建、党风廉政建设工作特色式发展提出了建议和期望，为下一步打造基层xxx站特色党建提出了建设新思路。</w:t>
      </w:r>
    </w:p>
    <w:p>
      <w:pPr>
        <w:ind w:left="0" w:right="0" w:firstLine="560"/>
        <w:spacing w:before="450" w:after="450" w:line="312" w:lineRule="auto"/>
      </w:pPr>
      <w:r>
        <w:rPr>
          <w:rFonts w:ascii="宋体" w:hAnsi="宋体" w:eastAsia="宋体" w:cs="宋体"/>
          <w:color w:val="000"/>
          <w:sz w:val="28"/>
          <w:szCs w:val="28"/>
        </w:rPr>
        <w:t xml:space="preserve">六、重大决策部署落实坚决有力</w:t>
      </w:r>
    </w:p>
    <w:p>
      <w:pPr>
        <w:ind w:left="0" w:right="0" w:firstLine="560"/>
        <w:spacing w:before="450" w:after="450" w:line="312" w:lineRule="auto"/>
      </w:pPr>
      <w:r>
        <w:rPr>
          <w:rFonts w:ascii="宋体" w:hAnsi="宋体" w:eastAsia="宋体" w:cs="宋体"/>
          <w:color w:val="000"/>
          <w:sz w:val="28"/>
          <w:szCs w:val="28"/>
        </w:rPr>
        <w:t xml:space="preserve">（一）“不忘初心，牢记使命”主题教育稳扎稳打。提前预热抓好部署。自8月份以来，台党组就提前对主题教育进行了部署，做到提前预热、先行一步，保证全台“不忘初心、牢记使命”主题教育工作会议于9月16日上午如期召开。主题教育市直巡回指导八组全体领导到会指导，为我台主题教育开展奠定良好基础。读原著、学原文、悟原理，夯实理论根基。聚焦根本任务，把深入学习贯彻***新时代中国特色社会主义思想作为最突出的主线落实到主题教育全过程、各方面。在牛岚xxx举办为期3天的封闭式主题教育读书班。期间还组织党员到沂蒙红嫂纪念馆、兰陵代村深入感受“沂蒙精神”，学习王传喜等先进人物的感人事迹。深入调研，掌握发言权。坚持以问题为导向，确定了《提升全市抗震设防水平》和《提升基层xxx站党员教育管理规范化水平》2个重点课题开展调研。带着问题深入市规划建筑设计院、图审中心、医院、学校等单位，按照点面结合原则，通过座谈会、个别谈话、电话沟通等方式全方位展开调查研究，收集第一手资料，听取最真实的声音，掌握调研发言权。广开言路，坚持刀刃向内。以面对面、键对键的方式面向市防震减灾工作领导小组成员单位、县区xxx部门、“双报到”社区、“第一书记”任职村、基层台站干部职工和基层群众听取意见。领导班子成员聚焦防震减灾工作中的突出问题深入查摆、靶向施策，对照党章、党规“十八个是否”查摆了问题，召开了高质量的“对照党章找差距”会议。在郯庐断裂纵贯我市的大背景下，结合当前工作实际，梳理了“主动服务意识不强，对xxx国际生态城规划区域活断层探测滞后”和“以人民为中心的发展理念树立不牢固，xxx预警系统监测点布设推进慢”2项重点解决问题，确保11月底取得阶段性成果。专题教育效果显著。结合“重阳节”组织老党员、老干部同在职党员干部一起赴沂蒙红嫂纪念馆开展党性教育。我台驻沂水县西道托村“第一书记”程树岐作为全市优秀第一书记巡回宣讲团一员，其工作成绩多次被国家级、省级和市级媒体报道。榜样的力量是无穷的，我台充分利用身边事教育身边人。10月程树岐以《真情实干赢民心、不忘初心树品牌》为题，向台干部职工再现了他带领乡亲们通自来水、硬化路面、美化乡村、兴建大棚的先进事迹，为全台党员干部树立了先进典型和榜样。</w:t>
      </w:r>
    </w:p>
    <w:p>
      <w:pPr>
        <w:ind w:left="0" w:right="0" w:firstLine="560"/>
        <w:spacing w:before="450" w:after="450" w:line="312" w:lineRule="auto"/>
      </w:pPr>
      <w:r>
        <w:rPr>
          <w:rFonts w:ascii="宋体" w:hAnsi="宋体" w:eastAsia="宋体" w:cs="宋体"/>
          <w:color w:val="000"/>
          <w:sz w:val="28"/>
          <w:szCs w:val="28"/>
        </w:rPr>
        <w:t xml:space="preserve">（二）“双报到”工作赢得民心。快速对接，一线报到担使命。6月市xxx按时参加北关社区每月一次的“共驻共建”联席会议和联络员会议。通过深入开展大调研、召开座谈会、走访入户等形式，了解社区群众所思、所想、所盼，双方就如何进一步落实“双报到”工作积极献言献策，共同探讨党建新模式，就社区党建工作中的困难和问题，列出了“资源清单”“共建清单”“需求清单”。发挥优势，防震减灾科普宣传进社区。我台充分发挥xxx部门职能优势，发挥党组织和在职党员在服务社区、服务群众中的战斗堡垒作用和先锋模范作用，有效搭建起群众所需、党员所能、资源共享、优势互补的社区为民服务新格局。机关党支部利用“7.28”唐山大xxx43周年纪念日的时间节点，到北关社区开展防震减灾知识科普宣传活动，以“提高防灾意识、掌握减灾技能”为主题从xxx的基本概念，如何开展避震自救互救，我市xxx构造带分布情况，减隔震技术推广四个方面向北关社区居民详细介绍了防震减灾知识。倾听民意，“共建项目”为民解难题。在多次座谈和调研中台党组了解到，社区所辖滨河花园小区排污管网已瘫痪多年，生活污水无法接入市政管网，小区内污水经常外溢，流到路面甚至楼梯口。市xxx领导班子多次到项目所在的滨河花园小区进行实地查勘，确定了投资30万元解决排污管道问题的施工方案。8月份完成项目现场勘查、施工图设计，施工预算、资金筹集等工作，9月初机械、人工到位，10月开始采购管道、水泥等物料，11月19日竣工后，污水外溢，气味难闻，群众不满的问题得到彻底解决。</w:t>
      </w:r>
    </w:p>
    <w:p>
      <w:pPr>
        <w:ind w:left="0" w:right="0" w:firstLine="560"/>
        <w:spacing w:before="450" w:after="450" w:line="312" w:lineRule="auto"/>
      </w:pPr>
      <w:r>
        <w:rPr>
          <w:rFonts w:ascii="宋体" w:hAnsi="宋体" w:eastAsia="宋体" w:cs="宋体"/>
          <w:color w:val="000"/>
          <w:sz w:val="28"/>
          <w:szCs w:val="28"/>
        </w:rPr>
        <w:t xml:space="preserve">（三）意识形态工作常抓不懈。突出学习型党组织建设，理论武装实现新突破。今年以来，在工作中坚持把推进学习型党组织建设作为主要途径，制定了市xxx党组2025年意识形态学习计划，认真落实集中学习、网上在线学习、干部自主自学等学习体制机制。突出工作特色，舆论引导呈现新亮点。主动加强与各级主流媒体的沟通与对接，先后利用重要时间节点、xxx日报、网站、科普宣传栏、电子滚动大屏等媒介宣传普及防震减灾知识。全年两次排查信教党员，保障了党员信仰的纯洁性。突出社会主义核心价值体系建设，精神文明建设取得新进展。始终坚持以精神文明建设引领防震减灾工作科学发展，着力开展市级文明单位创建活动。开展《xxx市文明行为促进条例》集中宣传月活动，到社区、农村开展广泛宣传。突出我台公益服务职能，加强震情舆情有关工作。适时发布震情信息，通报震情处理情况，扩大震情发布的覆盖面，不断增强人民群众的安全感。加强震情舆情的管控。在主流媒体、官方网站及时发布信息，加强对舆论的正确引导，传播主流信息。加强干部职工的培训，统一震情口径，突出应对媒体、群众的政治性、专业性、严谨性。通过加强震情舆情管控、疏导，防止不法分子利用xxx谣言煽动群众闹事、扰乱社会治安，形成群体性事件。为维护社会稳定，国家安全提供保障。抓住四川宜宾xxx实现预警的有力时机，联合市电视台、xxx日报等媒体广泛开展xxx预警项目宣传和我市xxx预警项目建设的现状、规划宣传，起到良好的社会效果。</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中共xxx党组</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2026-09-24T12:28:16+08:00</dcterms:created>
  <dcterms:modified xsi:type="dcterms:W3CDTF">2026-09-24T12:28:16+08:00</dcterms:modified>
</cp:coreProperties>
</file>

<file path=docProps/custom.xml><?xml version="1.0" encoding="utf-8"?>
<Properties xmlns="http://schemas.openxmlformats.org/officeDocument/2006/custom-properties" xmlns:vt="http://schemas.openxmlformats.org/officeDocument/2006/docPropsVTypes"/>
</file>