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在全市科学发展情况交流现场会议上的讲话</w:t>
      </w:r>
      <w:bookmarkEnd w:id="1"/>
    </w:p>
    <w:p>
      <w:pPr>
        <w:jc w:val="center"/>
        <w:spacing w:before="0" w:after="450"/>
      </w:pPr>
      <w:r>
        <w:rPr>
          <w:rFonts w:ascii="Arial" w:hAnsi="Arial" w:eastAsia="Arial" w:cs="Arial"/>
          <w:color w:val="999999"/>
          <w:sz w:val="20"/>
          <w:szCs w:val="20"/>
        </w:rPr>
        <w:t xml:space="preserve">来源：网络  作者：诗酒琴音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市委、市政府召开这次会议，主要是贯彻全省科学发展情况交流现场会议精神，调度检查全市经济发展的新项目、新亮点，动员全市各级各部门进一步认清形势，统一思想，坚定信心，再掀解放思想干事创业比学赶超加快发展的新热潮。前天，我们现场观摩了城市建设的新...</w:t>
      </w:r>
    </w:p>
    <w:p>
      <w:pPr>
        <w:ind w:left="0" w:right="0" w:firstLine="560"/>
        <w:spacing w:before="450" w:after="450" w:line="312" w:lineRule="auto"/>
      </w:pPr>
      <w:r>
        <w:rPr>
          <w:rFonts w:ascii="宋体" w:hAnsi="宋体" w:eastAsia="宋体" w:cs="宋体"/>
          <w:color w:val="000"/>
          <w:sz w:val="28"/>
          <w:szCs w:val="28"/>
        </w:rPr>
        <w:t xml:space="preserve">市委、市政府召开这次会议，主要是贯彻全省科学发展情况交流现场会议精神，调度检查全市经济发展的新项目、新亮点，动员全市各级各部门进一步认清形势，统一思想，坚定信心，再掀解放思想干事创业比学赶超加快发展的新热潮。前天，我们现场观摩了城市建设的新亮点及各镇办经济发展的新成果，各镇办及有关经济部门汇报了上半年经济工作情况，昨天，我们又组织参观学习了临沂市、罗庄区和费县经济发展的经验，切身体会到了咄咄逼人的激烈竞争态势，增强了加快发展的危机感和紧迫感。希望全市上下要以这次会议为动力，乘势而上，大干大上，推动××经济社会更快更好地发展。下面，我讲四个方面的问题。</w:t>
      </w:r>
    </w:p>
    <w:p>
      <w:pPr>
        <w:ind w:left="0" w:right="0" w:firstLine="560"/>
        <w:spacing w:before="450" w:after="450" w:line="312" w:lineRule="auto"/>
      </w:pPr>
      <w:r>
        <w:rPr>
          <w:rFonts w:ascii="宋体" w:hAnsi="宋体" w:eastAsia="宋体" w:cs="宋体"/>
          <w:color w:val="000"/>
          <w:sz w:val="28"/>
          <w:szCs w:val="28"/>
        </w:rPr>
        <w:t xml:space="preserve">一、统一思想，抢抓机遇，再掀加快发展新热潮</w:t>
      </w:r>
    </w:p>
    <w:p>
      <w:pPr>
        <w:ind w:left="0" w:right="0" w:firstLine="560"/>
        <w:spacing w:before="450" w:after="450" w:line="312" w:lineRule="auto"/>
      </w:pPr>
      <w:r>
        <w:rPr>
          <w:rFonts w:ascii="宋体" w:hAnsi="宋体" w:eastAsia="宋体" w:cs="宋体"/>
          <w:color w:val="000"/>
          <w:sz w:val="28"/>
          <w:szCs w:val="28"/>
        </w:rPr>
        <w:t xml:space="preserve">通过参观考察、纵横对比，我们可以深刻地感受到：当前解放思想、干事创业的氛围空前浓厚，各地加快发展、你追我赶的势头锐不可挡，××的发展正处于一个大干则上、小进则退的关键时期。发展就是一个不断赶超、不断突破的过程，一个不断实现更高目标、不断达到更高境界的过程。我们要认清形势，统一思想，再掀解放思想干事创业比学赶超加快发展的新热潮。</w:t>
      </w:r>
    </w:p>
    <w:p>
      <w:pPr>
        <w:ind w:left="0" w:right="0" w:firstLine="560"/>
        <w:spacing w:before="450" w:after="450" w:line="312" w:lineRule="auto"/>
      </w:pPr>
      <w:r>
        <w:rPr>
          <w:rFonts w:ascii="宋体" w:hAnsi="宋体" w:eastAsia="宋体" w:cs="宋体"/>
          <w:color w:val="000"/>
          <w:sz w:val="28"/>
          <w:szCs w:val="28"/>
        </w:rPr>
        <w:t xml:space="preserve">（二）统一对想干会干干好的认识，增强拼搏进取的创新意识。干事创业，想干是前提，会干是关键，干好干成是标准，干得比别人好才是本事。通过对各镇办发展情况进行现场调度，总的看，各单位工作思路清晰，发展速度加快，都有自己的优势和特色，都有新的增长点。充分说明，各级领导班子都是干事创业的班子，基层的同志付出了大量的心血汗水。但我们不能停留在自己与自己比变化不算小，今年比去年发展不算慢这样的层次上，否则标准就会越比越低，眼光就会越比越窄。走出去看一看、比一比就会发现，同样是干事创业，许多地方在干大事创大业；同样是加快发展，许多地方在超常规跨越式发展。今年上半年江苏昆山市实际利用外资是我市的43倍，即墨市是我市的12倍。即使与我省中西部一些原来欠发达的县市相比，我们在精神状态、发展干劲、力度措施、发展速度等方面也存在很大差距。新泰市在全国综合竞争力百强县排名中，3年间前移了26个位次，在全省30强中的位次也是逐年攀升。费县属于全省30个欠发达县之列，但不甘落后、负重奋起。今年上了三个大项目，国电项目总投资350亿元、总装机720万千瓦亚洲最大，总投资60亿元的新时代制药项目占地8000亩，坐汽车20分钟走不出厂区，还有一个花生油加工项目，光这三个项目县财政收入就可新增5亿多。什么是干事创业？这才是干事创业，这才是想干会干干好。发展上的差距，说到底还是工作上的差距，最根本的是思想上的差距。要说难，任何时候都有困难，任何地方都有困难；要说不容易，欠发达的地方更不容易，工作是拼上去的，发展是干上去的，关键在班子、在干部、在精神状态、在工作作风。有差距不可怕，怕的是看不到差距、不承认落后，怕的是自甘落后、毫无压力，不能拿出超常规举措负重奋起。困难面前看精神，拼搏之中看创新。只要我们始终保持旺盛的斗志、高昂的士气、十足的拼劲，只为干好想办法，不为落后找理由，没有条件就可以创造条件，没有优势就可以创造优势，就能闯出一条加快发展的宽路子。</w:t>
      </w:r>
    </w:p>
    <w:p>
      <w:pPr>
        <w:ind w:left="0" w:right="0" w:firstLine="560"/>
        <w:spacing w:before="450" w:after="450" w:line="312" w:lineRule="auto"/>
      </w:pPr>
      <w:r>
        <w:rPr>
          <w:rFonts w:ascii="宋体" w:hAnsi="宋体" w:eastAsia="宋体" w:cs="宋体"/>
          <w:color w:val="000"/>
          <w:sz w:val="28"/>
          <w:szCs w:val="28"/>
        </w:rPr>
        <w:t xml:space="preserve">二、突出重点，增创优势，推动经济社会快速协调发展</w:t>
      </w:r>
    </w:p>
    <w:p>
      <w:pPr>
        <w:ind w:left="0" w:right="0" w:firstLine="560"/>
        <w:spacing w:before="450" w:after="450" w:line="312" w:lineRule="auto"/>
      </w:pPr>
      <w:r>
        <w:rPr>
          <w:rFonts w:ascii="宋体" w:hAnsi="宋体" w:eastAsia="宋体" w:cs="宋体"/>
          <w:color w:val="000"/>
          <w:sz w:val="28"/>
          <w:szCs w:val="28"/>
        </w:rPr>
        <w:t xml:space="preserve">实践证明，市委、市政府确定的发展目标、发展思路和工作重点，符合科学发展观的要求，符合××实际，必须坚定不移地抓好落实。要牢牢坚持“乘势而上、大干大上”的总基调，坚持“工业化、产业化、民营化、城市化”的四化方针，坚持工业立市、民营强市的发展重点，集中突破关键环节，开创经济社会发展的新局面。 要在扩大开放招商引资上取得新突破。对外开放是一种积极主动的发展战略，招商引资事关一个地方的经济发展水平、反映一个干部的工作能力。昆山之所以对外开放水平高、发展速度快，一个很重要的原因就是昆山的干部人人都有招商的本领，人人都是招商的行家里手。我们一定要把招商引资放到更加重要的位置，深入开展“招商引资年”活动，调动方方面面的力量，利用方方面面的关系，以更有效的措施促开放、抓招商。要培养一大批招商能手，组建更大规模的招商队伍，广泛出击，捕捉商机，以坚韧不拔的毅力，跟上靠上，力求实现更大突破。要依托我市交通区位优势、资源优势、产业优势，坚持一二三产业全面放开，外资内资民资全方位开放，独资合资合作多种方式并举，最大限度地聚合发展活力。要进一步提高招商引资水平，只要国家和省市的鼓励政策都用足用好，力求更灵活；只要外地采用的招商手段都可借鉴，力求更到位；只要有一丝商机就紧抓不放，力求更抢先。要主攻重点项目，对已经签约的大项目，抓紧履约促开工；对已开工投产的项目，实行重点帮扶，尽快建成投产，形成投产一个带动一片的效果；对一些有意向性的大项目，要组织专门小组，专题研究，重点突破；对条件满足不了项目要求的镇办，可以在开发区开辟园中园，确保项目的落地投产。</w:t>
      </w:r>
    </w:p>
    <w:p>
      <w:pPr>
        <w:ind w:left="0" w:right="0" w:firstLine="560"/>
        <w:spacing w:before="450" w:after="450" w:line="312" w:lineRule="auto"/>
      </w:pPr>
      <w:r>
        <w:rPr>
          <w:rFonts w:ascii="宋体" w:hAnsi="宋体" w:eastAsia="宋体" w:cs="宋体"/>
          <w:color w:val="000"/>
          <w:sz w:val="28"/>
          <w:szCs w:val="28"/>
        </w:rPr>
        <w:t xml:space="preserve">要在城市建设上再上新水平。抓城市化，就是抓经济发展，就是抓开放环境，就是抓民心工程。就我市而言，要坚持老城改造和新城开发并举，完善城市功能和提升城市形象并重，加快推进城市化进程。老城区要继续高质量实施城市主干道、小街巷改造等重点工程建设；重点抓好大禹定九州文化长廊、兴隆寺、李白杜甫双星汇聚纪念馆等精品文化设施建设，彰显历史文化古城风韵。新城区要结合组群结构大城市的整体规划，按照现代化城市的标准和要求，突出高雅大气、简洁明快的城市风格，建成生态和谐、绿化美化、高层建筑聚集的现代化新城，着重规划建设好“五纵五横”城市道路框架，建设一批精品高层建筑，充分体现现代化××的风貌。要提高城市管理水平，坚持以人为本，大力开展以“绿亮清”工程和“脏乱差”专项治理为主要内容的城市环境综合整治，彻底解决乱摆乱放、乱涂乱倒、乱搭乱建和群众关心的路不通、水不畅、环境差等问题。要走宽走活城市经营的路子，更多采用招商开发、资产经营的办法筹集资金，全面激活城市有形资产和无形资产。坚持城乡统筹、以城带乡、城乡互动，优化城乡社会资源配置，加快建设中心城镇和现代文明示范村。</w:t>
      </w:r>
    </w:p>
    <w:p>
      <w:pPr>
        <w:ind w:left="0" w:right="0" w:firstLine="560"/>
        <w:spacing w:before="450" w:after="450" w:line="312" w:lineRule="auto"/>
      </w:pPr>
      <w:r>
        <w:rPr>
          <w:rFonts w:ascii="宋体" w:hAnsi="宋体" w:eastAsia="宋体" w:cs="宋体"/>
          <w:color w:val="000"/>
          <w:sz w:val="28"/>
          <w:szCs w:val="28"/>
        </w:rPr>
        <w:t xml:space="preserve">要在“三农”工作上见到新成效。进一步调整优化农业结构。在抓好粮食生产的基础上，根据不同镇的资源特点，围绕发展出口创汇农业、特色农业和生态农业，合理调整区域产业布局。继续抓好“一线、两片、三区”重点工程，把特色种植业做大做强，构建特色鲜明的优势产业带和产业群。大力推进农业产业化经营。在巩固发展原有龙头企业的基础上，积极引进品牌企业和经营大户，大力发展农副产品加工业，形成一批新的带动能力强、加工水平高、具有市场竞争力的龙头企业。力争今年有两家企业进入省级农业产业化龙头企业行列。依托龙头企业，加快特色产业基地建设，实现龙头企业与产业基地联动发展，提高农产品加工增值率和农民组织化水平。认真落实支农补农的各项政策，确保各项政策措施落实到位。加快农村劳动力转移，加强对农民技能培训，畅通进城渠道，让更多的农民向市民、向工人、向工商户转变。</w:t>
      </w:r>
    </w:p>
    <w:p>
      <w:pPr>
        <w:ind w:left="0" w:right="0" w:firstLine="560"/>
        <w:spacing w:before="450" w:after="450" w:line="312" w:lineRule="auto"/>
      </w:pPr>
      <w:r>
        <w:rPr>
          <w:rFonts w:ascii="宋体" w:hAnsi="宋体" w:eastAsia="宋体" w:cs="宋体"/>
          <w:color w:val="000"/>
          <w:sz w:val="28"/>
          <w:szCs w:val="28"/>
        </w:rPr>
        <w:t xml:space="preserve">要在流通服务业上再造新优势。××有突出的区位交通优势，具备发展流通服务业的良好条件。要把发展现代物流业和新兴服务业提到重要的议事日程，与推进城市化结合起来，与繁荣发展文化产业结合起来，最大限度地把区位交通优势转变为流通优势。以建设区域性现代物流中心为目标，加强政策引导，加快发展现代金融保险业、现代物流业、信息服务业、社区和市场中介服务业。制定完善扶持服务业发展的政策措施，整合服务业资源，确定物流服务业发展的总体规划和发展重点。鼓励各类经济实体参与物流基地建设，加快建设一批设施先进、功能完善、管理规范、辐射面广、带动力强的大型物流企业，大力扶持澳兖物流城的建设，确保尽快建成投入运营，带动全市物流业和整个第三产业的快速发展。</w:t>
      </w:r>
    </w:p>
    <w:p>
      <w:pPr>
        <w:ind w:left="0" w:right="0" w:firstLine="560"/>
        <w:spacing w:before="450" w:after="450" w:line="312" w:lineRule="auto"/>
      </w:pPr>
      <w:r>
        <w:rPr>
          <w:rFonts w:ascii="宋体" w:hAnsi="宋体" w:eastAsia="宋体" w:cs="宋体"/>
          <w:color w:val="000"/>
          <w:sz w:val="28"/>
          <w:szCs w:val="28"/>
        </w:rPr>
        <w:t xml:space="preserve">要在统筹协调发展上开创新局面。大力实施促强扶弱带中间战略，每个乡镇都要找准在全市、全省、全国的位置，确定赶超的目标，每年都要赶超几个乡镇，每年都要进几个位次。新兖、兴隆庄、大安等经济强乡镇要努力在全国、全省争先进，上位次，基础薄弱乡镇要自我加压，奋力赶超，尽快进入强乡镇的行列。采取更加有力的措施推进“生态市”建设，大力发展循环经济，加快建设节约型社会，突出抓好水污染、大气污染防治、煤炭塌陷地治理，杜绝新的污染源，实现经济社会与生态环境相互促进、协调发展。统筹经济社会发展，把社会事业发展摆在更加重要的位置，充分发挥市场机制的作用，多渠道吸引更多的社会资金投资社会基础设施和科技教育文化卫生事业。</w:t>
      </w:r>
    </w:p>
    <w:p>
      <w:pPr>
        <w:ind w:left="0" w:right="0" w:firstLine="560"/>
        <w:spacing w:before="450" w:after="450" w:line="312" w:lineRule="auto"/>
      </w:pPr>
      <w:r>
        <w:rPr>
          <w:rFonts w:ascii="宋体" w:hAnsi="宋体" w:eastAsia="宋体" w:cs="宋体"/>
          <w:color w:val="000"/>
          <w:sz w:val="28"/>
          <w:szCs w:val="28"/>
        </w:rPr>
        <w:t xml:space="preserve">三、努力构建和谐××，为加快发展创造良好环境</w:t>
      </w:r>
    </w:p>
    <w:p>
      <w:pPr>
        <w:ind w:left="0" w:right="0" w:firstLine="560"/>
        <w:spacing w:before="450" w:after="450" w:line="312" w:lineRule="auto"/>
      </w:pPr>
      <w:r>
        <w:rPr>
          <w:rFonts w:ascii="宋体" w:hAnsi="宋体" w:eastAsia="宋体" w:cs="宋体"/>
          <w:color w:val="000"/>
          <w:sz w:val="28"/>
          <w:szCs w:val="28"/>
        </w:rPr>
        <w:t xml:space="preserve">经济要发展，社会要进步，稳定和谐的环境是前提。建设民主法治、公平正义、诚信友爱、充满活力、安定有序、人与自然和谐相处的和谐社会，是加快推进经济发展的必然要求，也反映了人民群众的美好愿望。我们必须以更加积极的态度、以更加有效的手段努力推进和谐××建设，为加快发展营造政治安定、经济安全、百姓安宁的社会环境。</w:t>
      </w:r>
    </w:p>
    <w:p>
      <w:pPr>
        <w:ind w:left="0" w:right="0" w:firstLine="560"/>
        <w:spacing w:before="450" w:after="450" w:line="312" w:lineRule="auto"/>
      </w:pPr>
      <w:r>
        <w:rPr>
          <w:rFonts w:ascii="宋体" w:hAnsi="宋体" w:eastAsia="宋体" w:cs="宋体"/>
          <w:color w:val="000"/>
          <w:sz w:val="28"/>
          <w:szCs w:val="28"/>
        </w:rPr>
        <w:t xml:space="preserve">（一）要以更有力的措施维护社会稳定。目前，我市社会是安定的，大局是平稳的，但存在的隐患和暴露出的问题也不少，各级各部门必须牢固树立“稳定压倒一切”的思想，时刻绷紧稳定这根弦，将稳定放到更加突出的位置。要努力做好矛盾纠纷排查调处工作。坚持抓准、抓早、抓小、抓苗头，把问题解决在基层和内部，解决在始发状态。按照“属地管理、分级负责”和“谁主管、谁负责”的原则，把责任落实到各级各部门限期解决。要重点抓好群体性事件预防和处置。增强政治敏锐性，加强信息预警，对群体性事件及苗头做到早发现、早报告、早控制、早解决。一旦发生群体性、突发性事件，要区分性质，讲求策略，把握时机，严格执法，冷静稳妥。要建立统一指挥、反应灵敏、协调有序、运转高效的群体性事件应急机制，主要领导要亲临一线做群众工作，说服教育疏导争取大多数群众，最大限度地本资料权属文秘资源网放上鼠标按照提示查看文秘资源网减少对社会稳定的冲击。要大力抓好社会治安防控。把严打、严管、严防、严治有机结合起来，严厉打击人民群众反映强烈的严重暴力犯罪、盗窃、抢劫、抢夺等多发性犯罪，及时排查整治混乱部位和突出治安问题，始终保持对刑事犯罪的高压态势。高度重视安全生产，检查整治不安全隐患，坚决杜绝重大恶性事故的发生。要进一步健全大治安、大信访、大安全体系，严格落实维护社会稳定责任制，真正做到守土有责、确保一方平安。</w:t>
      </w:r>
    </w:p>
    <w:p>
      <w:pPr>
        <w:ind w:left="0" w:right="0" w:firstLine="560"/>
        <w:spacing w:before="450" w:after="450" w:line="312" w:lineRule="auto"/>
      </w:pPr>
      <w:r>
        <w:rPr>
          <w:rFonts w:ascii="宋体" w:hAnsi="宋体" w:eastAsia="宋体" w:cs="宋体"/>
          <w:color w:val="000"/>
          <w:sz w:val="28"/>
          <w:szCs w:val="28"/>
        </w:rPr>
        <w:t xml:space="preserve">（二）要以更有效的手段维护群众利益。各级各部门要树立立党为公、执政为民、以人为本、以民为重的施政理念，诚心诚意为群众办实事、解难事、做好事，切实维护和实现好人民群众的根本利益。要从解决好群众最现实、最关心、最直接的问题入手，突出抓好就业再就业、社会保障、弱势群体帮扶等工作，尤其要守住有饭吃、有衣穿、有房住的“三有”底线，解决看病难、上学难“两难”问题，真正使群众气顺、满意、得到实惠。要坚决纠正侵害群众利益的行为。各级要对各项政策措施和工作部署、工作方法、工作作风进行认真的检查，凡是违背群众意愿的、不符合群众利益的、与民争利的，都要进行认真的整改。要继续查处征用土地、城镇房屋拆迁、企业重组改制和破产中侵害群众利益以及拖欠和克扣农民工工资、教育医疗乱收费等突出问题，确保群众的利益不受侵害。</w:t>
      </w:r>
    </w:p>
    <w:p>
      <w:pPr>
        <w:ind w:left="0" w:right="0" w:firstLine="560"/>
        <w:spacing w:before="450" w:after="450" w:line="312" w:lineRule="auto"/>
      </w:pPr>
      <w:r>
        <w:rPr>
          <w:rFonts w:ascii="宋体" w:hAnsi="宋体" w:eastAsia="宋体" w:cs="宋体"/>
          <w:color w:val="000"/>
          <w:sz w:val="28"/>
          <w:szCs w:val="28"/>
        </w:rPr>
        <w:t xml:space="preserve">（三）要以更高的境界维护团结和谐。多年来，经过历届班子和历任领导的努力，全市上下始终保持了心往一处想，劲往一处使，团结一致干事业，齐心协力谋发展的良好风气和氛围，这是我们最大的政治优势，我们必须倍加珍视、倍加维护并不断巩固和发展这种好局面。各级领导班子领导干部要从××发展大局出发，带头维护团结，相互信任，相互尊重，相互支持，以领导班子的团结带动社会方方面面的团结，在全社会营造团结和谐稳定、风正气顺心齐、想干会干干好的浓厚氛围。要始终坚持正确的用人导向，把是否想干事、会干事、多干事、干成事、不出事作为考核和任用干部的重要标准，在干事创业的实践中选人用人，进一步激发各级干部开拓创新、奋发进取的精神。要继续营造鼓励创业、支持成才的好风气，为各类人才提供创业发展的广阔舞台。</w:t>
      </w:r>
    </w:p>
    <w:p>
      <w:pPr>
        <w:ind w:left="0" w:right="0" w:firstLine="560"/>
        <w:spacing w:before="450" w:after="450" w:line="312" w:lineRule="auto"/>
      </w:pPr>
      <w:r>
        <w:rPr>
          <w:rFonts w:ascii="宋体" w:hAnsi="宋体" w:eastAsia="宋体" w:cs="宋体"/>
          <w:color w:val="000"/>
          <w:sz w:val="28"/>
          <w:szCs w:val="28"/>
        </w:rPr>
        <w:t xml:space="preserve">四、全面提高执政能力，为加快发展科学发展提供坚强的组织保证</w:t>
      </w:r>
    </w:p>
    <w:p>
      <w:pPr>
        <w:ind w:left="0" w:right="0" w:firstLine="560"/>
        <w:spacing w:before="450" w:after="450" w:line="312" w:lineRule="auto"/>
      </w:pPr>
      <w:r>
        <w:rPr>
          <w:rFonts w:ascii="宋体" w:hAnsi="宋体" w:eastAsia="宋体" w:cs="宋体"/>
          <w:color w:val="000"/>
          <w:sz w:val="28"/>
          <w:szCs w:val="28"/>
        </w:rPr>
        <w:t xml:space="preserve">能不能加快发展、科学发展，关键在班子，关键在干部，关键在人。各级领导班子和领导干部必须紧紧跟上时代的步伐，适应新形势新任务的要求，不断提高执政能力和工作水平。</w:t>
      </w:r>
    </w:p>
    <w:p>
      <w:pPr>
        <w:ind w:left="0" w:right="0" w:firstLine="560"/>
        <w:spacing w:before="450" w:after="450" w:line="312" w:lineRule="auto"/>
      </w:pPr>
      <w:r>
        <w:rPr>
          <w:rFonts w:ascii="宋体" w:hAnsi="宋体" w:eastAsia="宋体" w:cs="宋体"/>
          <w:color w:val="000"/>
          <w:sz w:val="28"/>
          <w:szCs w:val="28"/>
        </w:rPr>
        <w:t xml:space="preserve">（一）要不断提高驾驭全局的能力。当前大事多、难事多、急事多、硬事多，对各级领导班子、领导干部驾驭全局、应对复杂局面的能力是一个新的考验。我们一定要始终保持政治上的清醒和坚定，增强政治敏锐性，紧紧围绕发展和稳定两大主题，善于抓大事，议大事，看长远，管全局，统筹规划，科学安排各项工作。要善于建立科学合理的领导和工作机制，集思广益，统一思想，综合运用行政、法律的手段推动工作的开展，做到科学执政、民主执政、依法执政。要不断增强加快发展科学发展的本领，把中央和上级的精神与本地实际结合起来，把基层创造的经验提炼出来，用心把握，用心领会，创造性地开展工作。要善于保护全市上下加快发展的积极性，把发展的成果及时体现到社会生活的方方面面，使农民没有负担，群众生活有保障，机关干部工资顺利发放并稳定增长，群众的生活环境逐步改善，各项事业全面进步，人的素质明显提高。</w:t>
      </w:r>
    </w:p>
    <w:p>
      <w:pPr>
        <w:ind w:left="0" w:right="0" w:firstLine="560"/>
        <w:spacing w:before="450" w:after="450" w:line="312" w:lineRule="auto"/>
      </w:pPr>
      <w:r>
        <w:rPr>
          <w:rFonts w:ascii="宋体" w:hAnsi="宋体" w:eastAsia="宋体" w:cs="宋体"/>
          <w:color w:val="000"/>
          <w:sz w:val="28"/>
          <w:szCs w:val="28"/>
        </w:rPr>
        <w:t xml:space="preserve">（二）要不断提高抓班子带队伍抓基层强基础的能力。当前，我市第一批先进性教育活动取得了明显的阶段性成效，第二批教育活动正在扎实推进。各级要充分利用这个大好时机，抓班子带队伍，抓基层强基础，进一步夯实事业发展的根基。要按照“一学二促三提高”的要求，认真搞好先进性教育活动，以先进性教育为契机，切实抓好各级领导班子和干部队伍建设。要坚持不懈地抓好反腐倡廉工作，深入落实党风廉政建设责任制，加快建立健全教育、制度、监督并重的惩治和预防腐败体系，促使领导干部勤政廉政、干净干事。要大力加强党的基层组织建设，进一步调整优化村级组织，完善社区党组织和居民自治组织建设工作格局，创新新型经济社会组织党建工作机制，不断巩固和扩大党的阶级基础和群众基础，增强各级党组织的凝聚力、创造力和战斗力，发挥党员在组织动员群众中的先锋模范作用，更加有力有效地推动各项决策部署在基层的贯彻落实。</w:t>
      </w:r>
    </w:p>
    <w:p>
      <w:pPr>
        <w:ind w:left="0" w:right="0" w:firstLine="560"/>
        <w:spacing w:before="450" w:after="450" w:line="312" w:lineRule="auto"/>
      </w:pPr>
      <w:r>
        <w:rPr>
          <w:rFonts w:ascii="宋体" w:hAnsi="宋体" w:eastAsia="宋体" w:cs="宋体"/>
          <w:color w:val="000"/>
          <w:sz w:val="28"/>
          <w:szCs w:val="28"/>
        </w:rPr>
        <w:t xml:space="preserve">（三）要不断提高求真务实抓落实的能力。各项工作要取得扎实成效，要求各级必须有求真务实、真抓实干的劲头和本领。要以强烈的事业心和责任感抓落实。真正把心思集中到工作中来，把精力投入到工作中来，大干苦干拼命干，干就干出个样子来，干就干出一番事业来，创造实实在在的业绩，给群众带来实实在在的好处。要以科学的机制促进落实。进一步健全完善决策目标、执行责任、考核监督“三个体系”，加大督查、调度、考核和奖惩力度。要以良好的作风推动落实。大力倡树唯真、唯实、唯严的“三唯作风”，鼓励各级干部真心实意干事业，脚踏实地求发展，坚持和完善领导干部联系基层、联系群众和调查研究制度，特别是要到条件差、困难大、群众意见多的地方去，帮助企业和基层解决具体问题，对已明确的思路和措施扭住不放，对看准的事情一抓到底，一项一项地研究，一件一件地解决，不达目的不放松，不见效果不罢休。</w:t>
      </w:r>
    </w:p>
    <w:p>
      <w:pPr>
        <w:ind w:left="0" w:right="0" w:firstLine="560"/>
        <w:spacing w:before="450" w:after="450" w:line="312" w:lineRule="auto"/>
      </w:pPr>
      <w:r>
        <w:rPr>
          <w:rFonts w:ascii="宋体" w:hAnsi="宋体" w:eastAsia="宋体" w:cs="宋体"/>
          <w:color w:val="000"/>
          <w:sz w:val="28"/>
          <w:szCs w:val="28"/>
        </w:rPr>
        <w:t xml:space="preserve">同志们，当前发展和稳定的任务艰巨而繁重，我们要牢固树立加快发展、科学发展的思想，牢固坚持乘势而上、大干大上的总基调，增强信心，拼搏实干，跨越赶超，推动全市经济社会更好更快地发展。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2026-10-21T12:09:24+08:00</dcterms:created>
  <dcterms:modified xsi:type="dcterms:W3CDTF">2026-10-21T12:09:24+08:00</dcterms:modified>
</cp:coreProperties>
</file>

<file path=docProps/custom.xml><?xml version="1.0" encoding="utf-8"?>
<Properties xmlns="http://schemas.openxmlformats.org/officeDocument/2006/custom-properties" xmlns:vt="http://schemas.openxmlformats.org/officeDocument/2006/docPropsVTypes"/>
</file>