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在政府全体会议暨政府系统廉政建设工作会议上的讲话</w:t>
      </w:r>
      <w:bookmarkEnd w:id="1"/>
    </w:p>
    <w:p>
      <w:pPr>
        <w:jc w:val="center"/>
        <w:spacing w:before="0" w:after="450"/>
      </w:pPr>
      <w:r>
        <w:rPr>
          <w:rFonts w:ascii="Arial" w:hAnsi="Arial" w:eastAsia="Arial" w:cs="Arial"/>
          <w:color w:val="999999"/>
          <w:sz w:val="20"/>
          <w:szCs w:val="20"/>
        </w:rPr>
        <w:t xml:space="preserve">来源：网络  作者：岁月静好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在政府全体会议暨政府系统廉政建设工作会议上的讲话同志们：县委六届五次全委(扩大)会议、县八届人大三次会议在春节前相继结束，20xx年经济和社会发展目标、任务已经明确。实现目标，完成任务，取决于各乡镇人民政府,各部门、单位的工作效率和质量。县...</w:t>
      </w:r>
    </w:p>
    <w:p>
      <w:pPr>
        <w:ind w:left="0" w:right="0" w:firstLine="560"/>
        <w:spacing w:before="450" w:after="450" w:line="312" w:lineRule="auto"/>
      </w:pPr>
      <w:r>
        <w:rPr>
          <w:rFonts w:ascii="宋体" w:hAnsi="宋体" w:eastAsia="宋体" w:cs="宋体"/>
          <w:color w:val="000"/>
          <w:sz w:val="28"/>
          <w:szCs w:val="28"/>
        </w:rPr>
        <w:t xml:space="preserve">在政府全体会议暨政府系统廉政建设工作会议上的讲话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县委六届五次全委(扩大)会议、县八届人大三次会议在春节前相继结束，20xx年经济和社会发展目标、任务已经明确。实现目标，完成任务，取决于各乡镇人民政府,各部门、单位的工作效率和质量。县人民政府决定召开这次全体会议，主要目的就是进一步统一思想，坚定信心，明确和细化全年各项经济工作和政府系统廉政工作，有针对性地研究探讨抓落实的措施和办法，确保全面完成年初确定的各项工作任务。前面各乡镇、县直各有关部门结合自身实际做了表态发言，几位副县长就如何强化措施,抓好各自分管工作讲了具体的意见,提出了明确要求，我完全同意。总体来看，今年的工作目标催人奋进，形势鼓舞人心,任务量大，涉及面宽,这对我们提出了新的更高的要求。下面，我就如何抓好全年工作落实和政府系统廉政工作，再强调两点意见：</w:t>
      </w:r>
    </w:p>
    <w:p>
      <w:pPr>
        <w:ind w:left="0" w:right="0" w:firstLine="560"/>
        <w:spacing w:before="450" w:after="450" w:line="312" w:lineRule="auto"/>
      </w:pPr>
      <w:r>
        <w:rPr>
          <w:rFonts w:ascii="宋体" w:hAnsi="宋体" w:eastAsia="宋体" w:cs="宋体"/>
          <w:color w:val="000"/>
          <w:sz w:val="28"/>
          <w:szCs w:val="28"/>
        </w:rPr>
        <w:t xml:space="preserve">一、振奋精神,真抓实干,推动县域经济全面发展</w:t>
      </w:r>
    </w:p>
    <w:p>
      <w:pPr>
        <w:ind w:left="0" w:right="0" w:firstLine="560"/>
        <w:spacing w:before="450" w:after="450" w:line="312" w:lineRule="auto"/>
      </w:pPr>
      <w:r>
        <w:rPr>
          <w:rFonts w:ascii="宋体" w:hAnsi="宋体" w:eastAsia="宋体" w:cs="宋体"/>
          <w:color w:val="000"/>
          <w:sz w:val="28"/>
          <w:szCs w:val="28"/>
        </w:rPr>
        <w:t xml:space="preserve">20xx年国民经济和社会发展的主要奋斗目标是：县域生产总值增长12，达到5.78亿元，力争突破6亿元；地方财政收入增长10，达到2778万元；地方固定资产投资完成1.8亿元；招商引资完成8000万元以上；农牧民人均纯收入增加300元以上。客观上分析，这些指标是符合我县经济发展的实际，但要完成这些目标，任务仍很艰巨，难度较大，各乡镇，各部门要紧紧围绕制定的目标任务，结合本部门的实际，重点在以下两个方面抓好各项工作落实。</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一、解放思想，转变观念，用全新的思维谋划经济发展。</w:t>
      </w:r>
    </w:p>
    <w:p>
      <w:pPr>
        <w:ind w:left="0" w:right="0" w:firstLine="560"/>
        <w:spacing w:before="450" w:after="450" w:line="312" w:lineRule="auto"/>
      </w:pPr>
      <w:r>
        <w:rPr>
          <w:rFonts w:ascii="宋体" w:hAnsi="宋体" w:eastAsia="宋体" w:cs="宋体"/>
          <w:color w:val="000"/>
          <w:sz w:val="28"/>
          <w:szCs w:val="28"/>
        </w:rPr>
        <w:t xml:space="preserve">实践证明，思想的解放程度，观念的转变程度，决定着经济发展的速度。解放思想，重在转变观念，重在思维更新。之所以还要强调这个问题，是因为我们在实际工作中处处感觉到，思想观念问题仍然是制约我县改革开放和经济发展的首要障碍，因此，必须树立三种意识。</w:t>
      </w:r>
    </w:p>
    <w:p>
      <w:pPr>
        <w:ind w:left="0" w:right="0" w:firstLine="560"/>
        <w:spacing w:before="450" w:after="450" w:line="312" w:lineRule="auto"/>
      </w:pPr>
      <w:r>
        <w:rPr>
          <w:rFonts w:ascii="宋体" w:hAnsi="宋体" w:eastAsia="宋体" w:cs="宋体"/>
          <w:color w:val="000"/>
          <w:sz w:val="28"/>
          <w:szCs w:val="28"/>
        </w:rPr>
        <w:t xml:space="preserve">一要正视差距，树立起强烈的忧患意识。应该肯定，近年来，我县经济社会面貌发生了深刻的变化，一些乡镇和部门在国家、自治区和自治州取得了多项荣誉，为博湖争了光。但我们不能一味地自我陶醉、自我满足。成绩只能代表过去，这些年我们在发展，兄弟县市也在发展，而且大有后来居上之势，自治州提出了构建“一极三元”的发展格局，××市到20xx年GDP达到200亿元，××、××、××三县GDP分别达到30亿元。可以说，一个竞相发展的热潮已在全州全面兴起，形势和任务不允许我们安于现状，民心民意不允许我们放慢步伐。我们已经到了非快不可、非上不可的紧要关头。如果不加快发展，只会与其他兄弟县市差距越拉越大。在当前全州上下轰轰烈烈的发展形势面前，我们没有任何理由满足于已有的成绩而稍有懈怠，没有任何理由沾沾自喜而固步自封，没有任何理由因为这几年的较快发展而自我感觉良好。思危才能奋进，思危才能超越，思危才能有为。必须要有一种强烈的忧患意识和时不我待的紧迫感、危机感，从自我感觉良好中走出来，多一份清醒，多一份理智，以强烈的危机感和忧患意识，蓄势而发，谋势而动，乘势而上。</w:t>
      </w:r>
    </w:p>
    <w:p>
      <w:pPr>
        <w:ind w:left="0" w:right="0" w:firstLine="560"/>
        <w:spacing w:before="450" w:after="450" w:line="312" w:lineRule="auto"/>
      </w:pPr>
      <w:r>
        <w:rPr>
          <w:rFonts w:ascii="宋体" w:hAnsi="宋体" w:eastAsia="宋体" w:cs="宋体"/>
          <w:color w:val="000"/>
          <w:sz w:val="28"/>
          <w:szCs w:val="28"/>
        </w:rPr>
        <w:t xml:space="preserve">二要解放思想，树立起强烈的机遇意识。在发达地区，人们花心思研究哪些方面没有被国家政策所禁止，只要国家没有明文禁止，就大胆地试，大胆地闯。而我们更多地是在研究哪些是国家政策允许的，有人走过的路我们才敢去走。两种不同思考问题的方式正好反映出我们有的同志因循守旧，老突破不了条条框框，老不敢为人先，工作怕出差错。在机遇和挑战面前，往往反应慢，我们想不到的人家想到了，等我们想到了，人家已经干好了，等到我们开始干了，政策又发生了调整和变化，老是慢半拍。虽然与不断发展变化的新形势相比，解放思想在客观上也有一个不断深化、不断适应的过程，但由于主观上怕担风险、怕担责任、怕丢利益，缺乏工作主动性和创造性，导致解放思想的实践过程与经济发展不同步，还不能完全适应新形势、新任务的客观需要。</w:t>
      </w:r>
    </w:p>
    <w:p>
      <w:pPr>
        <w:ind w:left="0" w:right="0" w:firstLine="560"/>
        <w:spacing w:before="450" w:after="450" w:line="312" w:lineRule="auto"/>
      </w:pPr>
      <w:r>
        <w:rPr>
          <w:rFonts w:ascii="宋体" w:hAnsi="宋体" w:eastAsia="宋体" w:cs="宋体"/>
          <w:color w:val="000"/>
          <w:sz w:val="28"/>
          <w:szCs w:val="28"/>
        </w:rPr>
        <w:t xml:space="preserve">从中央出台的一系列政策来看，当前我们正处于经济社会全面发展的大好时期，面临着许多加快发展的难得机遇。一方面，国家宏观调控政策非常有利。去年12月召开的中央经济工作会议决定，今年国家宏观调控政策从积极的财政政策转变为稳健的财政政策，其核心仍然是压缩长线生产，扶持薄弱环节，区别对待、有保有压。20xx年，中央下发了11号文件，提出了今后一个时期做好新疆工作的总体部署，在经济建设方面，中央决定加快增强新疆发展后劲的水利、公路、农业、生态等基础设施建设，同时，国家林业局启动了“林业援疆战略”，在资金、技术、政策等方面加大对新疆林业发展的支持。我们必须抓住这一机遇，对符合国家宏观调控政策和产业政策，有市场、有效益的重大项目，抓紧规划，申报立项，争取更多的项目进入自治区或国家的盘子。另一方面，国内资本流动带来了难得的机遇。目前，在能源和土地双重约束下，东部沿海发达地区产业、资本势必加速向西部地区转移，这对于我们发挥土地、能源的比较优势，扩大招商引资是一个十分有利的时机。但从另一方面看，银根紧缩、审批从紧，对我县经济发展也带来了一定的影响，而且这种影响还将进一步显现。贯彻中央的宏观调控政策，对我们各级干部来讲，就是既要看到不能做什么，更要看到能够做什么，应该做什么，把该“控”的控制住，该“调”的调整好，该“上”的抓上去，才能在经济大开放、产业大转移、结构大调整的格局中，快人一步、抢占先机。</w:t>
      </w:r>
    </w:p>
    <w:p>
      <w:pPr>
        <w:ind w:left="0" w:right="0" w:firstLine="560"/>
        <w:spacing w:before="450" w:after="450" w:line="312" w:lineRule="auto"/>
      </w:pPr>
      <w:r>
        <w:rPr>
          <w:rFonts w:ascii="宋体" w:hAnsi="宋体" w:eastAsia="宋体" w:cs="宋体"/>
          <w:color w:val="000"/>
          <w:sz w:val="28"/>
          <w:szCs w:val="28"/>
        </w:rPr>
        <w:t xml:space="preserve">三要转变观念，树立起敢闯敢试的创新意识。发达地区人干事业什么都不怕，就怕落后于人，而我们有些同志什么都怕，就不怕落后于人。为什么现在有的领导干部对有些事情服从多了、思考少了，听话的多了、建议的少了，应付的多了、开创性的少了。主要原因就是缺乏创新的意识、创新的观念、创新的做法、创新的成果，在一定程度上影响了全县经济的健康、快速发展。各乡镇和县直各部门的领导干部一定要树立起敢为人先的创新意识和胆识，大胆实践，始终把创新贯穿在全县工作的各个方面、各个领域，通过创新，每年要树立几个在全县，乃至全州都叫得响的亮点。要正确处理好完成任务与大胆创新的关系，发扬创新精神，勇于实践，以崭新的精神面貌和强烈的创新意识，实现体制创新、机制创新、思路创新和方式方法创新，推动经济和社会事业的全面发展。</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二、统筹兼顾，突出重点，推动全局工作上新台阶。</w:t>
      </w:r>
    </w:p>
    <w:p>
      <w:pPr>
        <w:ind w:left="0" w:right="0" w:firstLine="560"/>
        <w:spacing w:before="450" w:after="450" w:line="312" w:lineRule="auto"/>
      </w:pPr>
      <w:r>
        <w:rPr>
          <w:rFonts w:ascii="宋体" w:hAnsi="宋体" w:eastAsia="宋体" w:cs="宋体"/>
          <w:color w:val="000"/>
          <w:sz w:val="28"/>
          <w:szCs w:val="28"/>
        </w:rPr>
        <w:t xml:space="preserve">坚持以人为本，树立全面、协调、可持续的发展观，是全县经济社会发展的内在要求，也是推动博湖经济社会发展必须长期坚持的重要指导思想。全县上下一定要牢固树立科学的发展观，处理好快速发展、协调发展、持续发展三者的关系，处理好发展速度与发展质量的关系，并贯穿于加快发展的全过程。政府工作千头万绪，这就要求我们在实际工作中，把握发展重点，统筹兼顾。对我县而言，实现“××经济”、工业经济新的突破、加快××农业综合开发步伐是全县各项工作的重中之重，“三农”问题、项目和招商引资、农村道路和农田水利基础设施建设、营造发展环境等都是关系全县发展大局的重点工作。各乡（镇），各部门、单位都要紧紧围绕全县的工作重点，根据各自的职能和业务特点，筛选出关系全县大局、对全县有推动作用的大事，集中力量抓重点，把有限的资源、资金用在办大事上，切实抓出成效。要善于运用“弹钢琴”工作法，做到突出重点、统筹兼顾、带活全盘。</w:t>
      </w:r>
    </w:p>
    <w:p>
      <w:pPr>
        <w:ind w:left="0" w:right="0" w:firstLine="560"/>
        <w:spacing w:before="450" w:after="450" w:line="312" w:lineRule="auto"/>
      </w:pPr>
      <w:r>
        <w:rPr>
          <w:rFonts w:ascii="宋体" w:hAnsi="宋体" w:eastAsia="宋体" w:cs="宋体"/>
          <w:color w:val="000"/>
          <w:sz w:val="28"/>
          <w:szCs w:val="28"/>
        </w:rPr>
        <w:t xml:space="preserve">州人民政府下达了8000万元的招商引资任务,我县又把今年确定为农村基础设施建设年，需要大规模搞建设，但仅仅依靠财政投入是远远不够的，要针对我县“吃饭财政”的现状，全力抓好项目和招商引资工作，以项目和招商引资来推动县域经济的大发展。牢固树立“抓项目就是抓第一要务，抓项目就是抓发展”的理念，认真吃透上级的政策，结合我县的实际，策划包装一批大项目、好项目，加大项目前期投入，加快前期工作进程，努力实现项目工作新突破。继续把招商引资工作作为“一号工程”和经济工作的生命线，作为一项全局性、牵动性的工作来抓。进一步落实目标责任制，细化分解任务，做到“千斤重担众人挑，人人肩上有指标”，创新招商引资方法，积极学习借鉴别的县市在招商引资方面的成功经验，创新思维，讲究技巧，提高招商引资的成功率。</w:t>
      </w:r>
    </w:p>
    <w:p>
      <w:pPr>
        <w:ind w:left="0" w:right="0" w:firstLine="560"/>
        <w:spacing w:before="450" w:after="450" w:line="312" w:lineRule="auto"/>
      </w:pPr>
      <w:r>
        <w:rPr>
          <w:rFonts w:ascii="宋体" w:hAnsi="宋体" w:eastAsia="宋体" w:cs="宋体"/>
          <w:color w:val="000"/>
          <w:sz w:val="28"/>
          <w:szCs w:val="28"/>
        </w:rPr>
        <w:t xml:space="preserve">二、加强廉政建设，严格规范从政行为</w:t>
      </w:r>
    </w:p>
    <w:p>
      <w:pPr>
        <w:ind w:left="0" w:right="0" w:firstLine="560"/>
        <w:spacing w:before="450" w:after="450" w:line="312" w:lineRule="auto"/>
      </w:pPr>
      <w:r>
        <w:rPr>
          <w:rFonts w:ascii="宋体" w:hAnsi="宋体" w:eastAsia="宋体" w:cs="宋体"/>
          <w:color w:val="000"/>
          <w:sz w:val="28"/>
          <w:szCs w:val="28"/>
        </w:rPr>
        <w:t xml:space="preserve">加强廉政建设和反腐败工作，是实践“三个代表”重要思想和提高政府行政能力的迫切需要。只有进一步加强廉政建设，提高依法行政的水平，才能使政府成为人民群众真心拥护和满意的政府。过去的一年，全县各乡镇人民政府和政府各部门以邓小平理论和“三个代表”重要思想为指导，按照“为民、务实、清廉”的要求，坚持依法治政、从严治政，切实加强政风建设，规范行政行为，着力解决损害群众利益的突出问题，不断加大从源头上预防腐败的工作力度，推动政府系统反腐倡廉工作取得了明显成效。针对群众反映强烈的热点、难点问题开展专项治理，加大了对土地征用、城镇房屋拆迁、建筑领域拖欠工程款、拖欠农民工工资、财政供养人员在农村开荒包地与民争利等方面的专项治理力度，有力地维护了群众的合法权益。去年，全县共清偿拖欠农民工工资409万元；清理登记公务用车110辆，清理超标车12辆；清查干部超标准住房50套，补交差价总额7.66万元。全面实行了涉农收费公示制和村级报刊订阅限额制，有效地减轻了农民负担。对全县11项工程实行了公开招标，招标金额3134.6万元。以招标拍卖挂牌出让方式出让土地6宗，成交5宗，面积1.8公顷，成交总额306万元，产权交易逐步规范。加强对政府采购活动的监督，全年实行政府采购147次，采购金额211.8万元，节约资金9.5万元。</w:t>
      </w:r>
    </w:p>
    <w:p>
      <w:pPr>
        <w:ind w:left="0" w:right="0" w:firstLine="560"/>
        <w:spacing w:before="450" w:after="450" w:line="312" w:lineRule="auto"/>
      </w:pPr>
      <w:r>
        <w:rPr>
          <w:rFonts w:ascii="宋体" w:hAnsi="宋体" w:eastAsia="宋体" w:cs="宋体"/>
          <w:color w:val="000"/>
          <w:sz w:val="28"/>
          <w:szCs w:val="28"/>
        </w:rPr>
        <w:t xml:space="preserve">在肯定成绩的同时，我们也要清醒地看到，当前我县在廉政建设方面还存在一些问题和不足，有的部门和单位对廉政工作重要意义的认识还不够深，个别领导干部和机关工作人员以权谋私、违法违纪问题还时有发生；一些群众反映的热点、难点问题还没有得到彻底解决；滋生腐败的土壤和条件尚未从根本上清除。此外，官僚主义、形式主义、工作飘浮以及效率不高等问题在有些部门还比较突出，公款吃喝等现象有所抬头。这些问题如不认真加以解决，势必会影响党群干群关系，影响党和政府的形象,也影响我县改革、发展的进程和社会的稳定。对此，各乡镇、各部门特别是领导干部一定要保持清醒的头脑，进一步深化对反腐倡廉工作重要性的认识，坚持不懈地把廉政建设推向深入。</w:t>
      </w:r>
    </w:p>
    <w:p>
      <w:pPr>
        <w:ind w:left="0" w:right="0" w:firstLine="560"/>
        <w:spacing w:before="450" w:after="450" w:line="312" w:lineRule="auto"/>
      </w:pPr>
      <w:r>
        <w:rPr>
          <w:rFonts w:ascii="宋体" w:hAnsi="宋体" w:eastAsia="宋体" w:cs="宋体"/>
          <w:color w:val="000"/>
          <w:sz w:val="28"/>
          <w:szCs w:val="28"/>
        </w:rPr>
        <w:t xml:space="preserve">2月16日，国务院召开了第三次廉政工作会议，温家宝总理就做好今年政府系统廉政工作从八个方面进行了安排部署。2月25日，在自治州人民政府全体会上，××州长对全州的廉政工作做出了安排部署，明确了今年反腐倡廉的总体要求，我们要坚决贯彻落实，把反腐工作引向深入，将廉政建设提高到一个新水平。根据我县实际，要重点做好五个方面的工作。</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进一步规范领导干部从政行为，加强领导干部廉洁自律。中央和自治区对领导干部廉洁自律已经作出了一系列的规定，关键是要认真贯彻执行。各乡镇人民政府，各部门、单位领导干部都要不折不扣地严格遵守“四大纪律八项要求”，清清白白做人、踏踏实实干事。要严格执行领导干部廉洁从政的各项规定，狠抓廉洁自律，不断提高廉洁从政的自觉性，进一步规范从政行为。要继续狠刹公款吃喝风，王乐泉书记最近在自治区开展保持共产党员先进性教育活动动员大会和自治区纪委七次全会上都反复强调，要严格执行1995年的“3.10”禁令，区内单位的公务往来一律不准宴请，对区外客人要热情而不铺张。今后，县上各级领导干部在各乡镇，各部门、单位调研检查工作，都要按照有关规定执行，不准搞宴请和迎来送往，这要作为这次开展保持共产党员先进性教育活动的一项重要内容来加以落实。要严肃财经纪律，继续扩大政府采购的范围和规模，深化“收支两条线”的管理改革，通过编制财政综合预算，逐步将预算外资金纳入预算管理，对于违反“收支两条线”规定，设立“小金库”的要严肃查处。</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切实纠正部门和行业不正之风，解决人民群众反映强烈的突出问题。今年，要继续以解决社会反映强烈、严重损害人民群众切身利益的问题为重点，集中力量抓好热点、难点问题。坚决纠正征收征用土地、城镇房屋拆迁中损害群众利益，以及拖欠工程款和农民工工资等突出问题，切实维护好群众的切身利益。大力实施阳光工程，加大工程建筑、土地、农村基础设施建设、河道和湖湾水产捕捞权等公开招投标力度，切实保证国家利益、社会公共利益及招投标双方当事人的合法权益不受侵害。切实解决群众就医收费过高问题。加强医德医风建设，严格规范医疗服务项目和医务人员的诊疗行为，坚决查处收受“回扣”、收“红包”、“开单提成”等违纪违法行为。继续严格规范各类学校的收费行为，全面落实“一费制”收费办法，坚决制止通过学校进行各种形式的摊派和搭车收费。进一步做好减轻农牧民负担工作，不准超范围、超标准进行“一事一议”筹资筹劳，不准在规定之外进行任何形式的摊派和收费。</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三、进一步加大政务公开力度。办理行政事项都要以公开为原则，要通过推进政务公开，提高政府工作的透明度，保证人民群众对政府工作的知情权、参与权和监督权，推行政务公开要从人民群众普遍关心和涉及人民群众切身利益的问题入手。学校，医院，供水，供电、供气，供热，环保等与人民群众利益密切相关的公共部门和单位，要全面推行办事公开制度，向群众公开服务承诺、收费项目和标准。各乡镇、各部门都要结合实际把廉政工作的要求贯彻到各项改革制度的建设中，落实到具体工作中。</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四、依法行政，以规范的行为推进政府自身建设。依法行政是党的执政能力建设基本要求之一，社会主义是法制社会，社会主义市场经济就是法制经济，这就要求我们必须依法行政。</w:t>
      </w:r>
    </w:p>
    <w:p>
      <w:pPr>
        <w:ind w:left="0" w:right="0" w:firstLine="560"/>
        <w:spacing w:before="450" w:after="450" w:line="312" w:lineRule="auto"/>
      </w:pPr>
      <w:r>
        <w:rPr>
          <w:rFonts w:ascii="宋体" w:hAnsi="宋体" w:eastAsia="宋体" w:cs="宋体"/>
          <w:color w:val="000"/>
          <w:sz w:val="28"/>
          <w:szCs w:val="28"/>
        </w:rPr>
        <w:t xml:space="preserve">一要提高依法行政能力。所有政府组成人员都要带头学法、守法、执法，不断提高依法行政能力，善于把坚持党的领导和依法行政统一起来，努力提高依法办事的能力，促进政府行政的规范化、制度化。以贯彻《行政许可法》为契机，全面推行依法行政，不断提高依法行政水平。要进一步加强对有关涉及行政许可规范性文件的备案审查、行政复议的工作力度，发现问题，严格按照程序依法处理。</w:t>
      </w:r>
    </w:p>
    <w:p>
      <w:pPr>
        <w:ind w:left="0" w:right="0" w:firstLine="560"/>
        <w:spacing w:before="450" w:after="450" w:line="312" w:lineRule="auto"/>
      </w:pPr>
      <w:r>
        <w:rPr>
          <w:rFonts w:ascii="宋体" w:hAnsi="宋体" w:eastAsia="宋体" w:cs="宋体"/>
          <w:color w:val="000"/>
          <w:sz w:val="28"/>
          <w:szCs w:val="28"/>
        </w:rPr>
        <w:t xml:space="preserve">二要增强法制意识。近几年，接连不断的出现土地、草场、工程建设和旅游开发等合同纠纷，20xx年，县人民政府下发了《关于印发××县规范行政事业单位经济合同签订工作规定（试行）的通知》，从目前执行情况来看，还有部分单位未按文件规定执行，引发了一些以政府为被告的行政诉讼案件，反映出我们依法行政方面仍然还存在一些问题，尤其是法制意识不强，一方面表现在有些部门、有些干部不能依法行政、依法办事，甚至以言代法、以权代法；另一方面表现在有些群众缺乏法制常识，不能自觉遵守党和国家的法律法规，这些问题都将直接影响到县域经济的健康有序发展。增强全民特别是领导干部的法制意识，坚持依法办事、依法行政是完善市场经济的一项迫切任务。我们一定要增强法制意识，破除人治观念，彻底克服和纠正现实中存在的种种落后观念，自觉把领导方式纳入法制化轨道，坚持公正执法、廉洁执法、文明执法，反对有法不依、以权谋私，时刻绷紧法律这根弦，凡事都要看看是否与法律相抵触，是否符合法定程序，绝不能干与法律相违背的事。</w:t>
      </w:r>
    </w:p>
    <w:p>
      <w:pPr>
        <w:ind w:left="0" w:right="0" w:firstLine="560"/>
        <w:spacing w:before="450" w:after="450" w:line="312" w:lineRule="auto"/>
      </w:pPr>
      <w:r>
        <w:rPr>
          <w:rFonts w:ascii="宋体" w:hAnsi="宋体" w:eastAsia="宋体" w:cs="宋体"/>
          <w:color w:val="000"/>
          <w:sz w:val="28"/>
          <w:szCs w:val="28"/>
        </w:rPr>
        <w:t xml:space="preserve">三要严格行为规范，自觉遵守政府工作规则。20xx年，县政府办公室下发了《县人民政府工作规则》、《关于严格规范××县政府机关公文处理工作的规定》、《关于进一步加强会议纪律的规定》，在去年的全体会上，我们重新印发给大家，最近，我们还将对《县人民政府工作规则》部分内容进行修改，但是大的原则不会变。上述几个规定中，从会议制度、公文审批管理制度、决策督查制度、政务活动制度、请假报告制度和民主监督制度等方面，都提出了明确要求，“没有规矩，不成方圆”，今后政府的所有工作，都要在依法执政的前提下按照规范、按照程序来运作。在座的各位同志要认真学习，遵循工作规则，对每项规定大家都要心里有数，遵章执行。今后还有哪个部门的同志，在行动上松松垮垮，在工作上拖拖拉拉，在一些事关全局的大事上执行不力，不认真执行文件要求，我们要公开曝光，造成不良后果的，要采取必要的组织措施，严肃处理。</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五、认真开展保持共产党员先进性教育活动。当前，我县第一批党政机关和事业单位保持党员先进性教育活动已经开始。各乡（镇），各部门、单位要根据县委的总体部署，统一思想，提高认识，从保持党的先进性、提高党的执政能力、密切党同人民群众血肉联系的高度，以饱满的热情和良好的精神状态，积极投入到学习教育活动中去，确保取得实效。要坚持学习、工作两不误、两促进。开展先进性教育的目的在于“提高党员素质、加强基层组织、服务人民群众、促进各项工作”，围绕实现这个目标，各乡镇，各部门、单位要把先进性教育活动与促进经济社会发展紧密结合起来。坚持统筹兼顾、合理安排，做到学习工作两不误、两促进。把先进性教育活动的成效体现到促进各项工作、解决突出问题上，用推动各项工作的实际成果来衡量和检验先进性教育活动的成效。</w:t>
      </w:r>
    </w:p>
    <w:p>
      <w:pPr>
        <w:ind w:left="0" w:right="0" w:firstLine="560"/>
        <w:spacing w:before="450" w:after="450" w:line="312" w:lineRule="auto"/>
      </w:pPr>
      <w:r>
        <w:rPr>
          <w:rFonts w:ascii="宋体" w:hAnsi="宋体" w:eastAsia="宋体" w:cs="宋体"/>
          <w:color w:val="000"/>
          <w:sz w:val="28"/>
          <w:szCs w:val="28"/>
        </w:rPr>
        <w:t xml:space="preserve">同志们，新的形势和新的任务，对政府自身建设提出了新的更高的要求。希望大家加强学习，转变观念，振奋精神，维护团结，聚精会神搞建设，一心一意谋发展，圆满完成今年的各项工作任务，努力开创政府工作的新局面。</w:t>
      </w:r>
    </w:p>
    <w:p>
      <w:pPr>
        <w:ind w:left="0" w:right="0" w:firstLine="560"/>
        <w:spacing w:before="450" w:after="450" w:line="312" w:lineRule="auto"/>
      </w:pPr>
      <w:r>
        <w:rPr>
          <w:rFonts w:ascii="宋体" w:hAnsi="宋体" w:eastAsia="宋体" w:cs="宋体"/>
          <w:color w:val="000"/>
          <w:sz w:val="28"/>
          <w:szCs w:val="28"/>
        </w:rPr>
        <w:t xml:space="preserve">与巴州四兄弟县经济发展情况的调查对比</w:t>
      </w:r>
    </w:p>
    <w:p>
      <w:pPr>
        <w:ind w:left="0" w:right="0" w:firstLine="560"/>
        <w:spacing w:before="450" w:after="450" w:line="312" w:lineRule="auto"/>
      </w:pPr>
      <w:r>
        <w:rPr>
          <w:rFonts w:ascii="宋体" w:hAnsi="宋体" w:eastAsia="宋体" w:cs="宋体"/>
          <w:color w:val="000"/>
          <w:sz w:val="28"/>
          <w:szCs w:val="28"/>
        </w:rPr>
        <w:t xml:space="preserve">一、“九五”以来与和硕、尉犁、且末、若羌四县经济发展对比</w:t>
      </w:r>
    </w:p>
    <w:p>
      <w:pPr>
        <w:ind w:left="0" w:right="0" w:firstLine="560"/>
        <w:spacing w:before="450" w:after="450" w:line="312" w:lineRule="auto"/>
      </w:pPr>
      <w:r>
        <w:rPr>
          <w:rFonts w:ascii="宋体" w:hAnsi="宋体" w:eastAsia="宋体" w:cs="宋体"/>
          <w:color w:val="000"/>
          <w:sz w:val="28"/>
          <w:szCs w:val="28"/>
        </w:rPr>
        <w:t xml:space="preserve">“九五”期间（1995-20xx年），首先，我县国内生产总值（GDP）平均发展速度11.2，与这四县相比，处在第一位，高于全州平均发展速度10.9的0.3个百分点，比尉犁县高5.7个百分点,比若羌县高5.3个百分点,比和硕县高5.3个百分点,比且末县高0.1个百分点。其次，“九五”期间我县财政收入平均发展速度25.3，与这四县相比，仅落后于且末县，处在第二位，高于全州平均发展速度20.9的4.4个百分点，比若羌县高13.1个百分点,比尉犁县高9.9个百分点,比和硕县高7.5个百分点。再次，农牧民人均纯收入“九五”期间平均增长14.4,与这四县相比，仅落后于和硕县，处在第二位。最后，我县“九五”期间固定资产投资累计完成29059万元，与这四县相比，处在第三位。总之，“九五”期间，博湖县经济发展呈现出快速、稳定的发展势头，在和硕、尉犁、且末、若羌这四个县中基本处于领先的位置。</w:t>
      </w:r>
    </w:p>
    <w:p>
      <w:pPr>
        <w:ind w:left="0" w:right="0" w:firstLine="560"/>
        <w:spacing w:before="450" w:after="450" w:line="312" w:lineRule="auto"/>
      </w:pPr>
      <w:r>
        <w:rPr>
          <w:rFonts w:ascii="宋体" w:hAnsi="宋体" w:eastAsia="宋体" w:cs="宋体"/>
          <w:color w:val="000"/>
          <w:sz w:val="28"/>
          <w:szCs w:val="28"/>
        </w:rPr>
        <w:t xml:space="preserve">二、20xx—20xx年期间经济发展与四县相比，发展速度渐慢。</w:t>
      </w:r>
    </w:p>
    <w:p>
      <w:pPr>
        <w:ind w:left="0" w:right="0" w:firstLine="560"/>
        <w:spacing w:before="450" w:after="450" w:line="312" w:lineRule="auto"/>
      </w:pPr>
      <w:r>
        <w:rPr>
          <w:rFonts w:ascii="宋体" w:hAnsi="宋体" w:eastAsia="宋体" w:cs="宋体"/>
          <w:color w:val="000"/>
          <w:sz w:val="28"/>
          <w:szCs w:val="28"/>
        </w:rPr>
        <w:t xml:space="preserve">20xx年到20xx年的三年中，博湖县国内生产总值（GDP）平均增长速度9.5，比“九五”期间我县平均增长速度低1.7个百分点，与其他四个县相比发展速度由第一位下滑到第二位，和硕县超过我们县成为这三年GDP增速最快的县。在固定资产投资方面，从20xx年到20xx年我县累计完成投资31280万元，位次由第三名下滑到第四名，尉犁县累计投资超过我们县4879万元，取代博湖县成为五个县中第三名。博湖县的财政收入，从20xx年到20xx年平均增长速度17.7，比“九五”期间博湖县平均增长速度低7.6个百分点，与其他四个县相比增长速度由五个县第二位下滑到倒数第一位。农牧民人均纯收入20xx年到20xx年增长速度为9.97,比“九五”期间博湖县平均增长速度低4.43个百分点，比全州平均速度低5.03个百分点,与其他四个县相比增长速度由五个县第二位下滑到倒数第一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2026-09-21T06:07:14+08:00</dcterms:created>
  <dcterms:modified xsi:type="dcterms:W3CDTF">2026-09-21T06:07:14+08:00</dcterms:modified>
</cp:coreProperties>
</file>

<file path=docProps/custom.xml><?xml version="1.0" encoding="utf-8"?>
<Properties xmlns="http://schemas.openxmlformats.org/officeDocument/2006/custom-properties" xmlns:vt="http://schemas.openxmlformats.org/officeDocument/2006/docPropsVTypes"/>
</file>