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党性分析报告：触及灵魂深处找问题</w:t>
      </w:r>
      <w:bookmarkEnd w:id="1"/>
    </w:p>
    <w:p>
      <w:pPr>
        <w:jc w:val="center"/>
        <w:spacing w:before="0" w:after="450"/>
      </w:pPr>
      <w:r>
        <w:rPr>
          <w:rFonts w:ascii="Arial" w:hAnsi="Arial" w:eastAsia="Arial" w:cs="Arial"/>
          <w:color w:val="999999"/>
          <w:sz w:val="20"/>
          <w:szCs w:val="20"/>
        </w:rPr>
        <w:t xml:space="preserve">来源：网络  作者：清风徐来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本人1994年参加工作，1997年加入中国共产党，先后在雷波县顺河乡、永盛乡、农机局、计经局、人大办公室工作，现任雷波县人大常委会办公室副主任，兼机关支部书记。在认真回顾自己工作以来的历程，对自己的党性状况进行深刻剖析，特向上级党组织报告...</w:t>
      </w:r>
    </w:p>
    <w:p>
      <w:pPr>
        <w:ind w:left="0" w:right="0" w:firstLine="560"/>
        <w:spacing w:before="450" w:after="450" w:line="312" w:lineRule="auto"/>
      </w:pPr>
      <w:r>
        <w:rPr>
          <w:rFonts w:ascii="宋体" w:hAnsi="宋体" w:eastAsia="宋体" w:cs="宋体"/>
          <w:color w:val="000"/>
          <w:sz w:val="28"/>
          <w:szCs w:val="28"/>
        </w:rPr>
        <w:t xml:space="preserve">本人1994年参加工作，1997年加入中国共产党，先后在雷波县顺河乡、永盛乡、农机局、计经局、人大办公室工作，现任雷波县人大常委会办公室副主任，兼机关支部书记。在认真回顾自己工作以来的历程，对自己的党性状况进行深刻剖析，特向上级党组织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想不够坚定。自己总认为共产主义和中国特色社会主义离自己太远，而且比较飘渺、虚无和空洞，加之近年来党内少数腐败分子违法乱纪、以权谋私，严重败坏了党的声誉，造成党群干群关系比较紧张，各种社会矛盾十分突出，使自己对党的前途有所担心和忧虑，对党的信念有所动摇，对党能否经受住考验、能否长期执政表示怀疑，甚至在一些私人聚会场合都说过一些与党员身份不相称的言论、笑话。</w:t>
      </w:r>
    </w:p>
    <w:p>
      <w:pPr>
        <w:ind w:left="0" w:right="0" w:firstLine="560"/>
        <w:spacing w:before="450" w:after="450" w:line="312" w:lineRule="auto"/>
      </w:pPr>
      <w:r>
        <w:rPr>
          <w:rFonts w:ascii="宋体" w:hAnsi="宋体" w:eastAsia="宋体" w:cs="宋体"/>
          <w:color w:val="000"/>
          <w:sz w:val="28"/>
          <w:szCs w:val="28"/>
        </w:rPr>
        <w:t xml:space="preserve">2、思想认识有误区。近两年来，对自己的要求不高，没有把在当前改革开放的新形势下所遇到的问题与实际工作相紧密联系起来，没有做到学以致用、以用促学、学用相长，导致学习归学习，工作是工作。特别是工作后更感觉到学校学的理论上的东西和现实的工作和生活有所脱节，思想上总认为，学得好不如做得好。虽然自己还是比较喜欢学习，但只限于一般性地读书，读专业书、文学书及以工作有关的书籍相对多点，而对政治类、思想类特别是领导同志的讲话没有兴趣。而且自己片面认为不少领导的讲话都是秘书代写的，很多是永远正确但毫无用处的大话、套话、空话，质量不高，篇幅较长，对提高自己的理论素养没有多大的价值，不如多看专家的观点和学者的文章让自己有更多的启发。</w:t>
      </w:r>
    </w:p>
    <w:p>
      <w:pPr>
        <w:ind w:left="0" w:right="0" w:firstLine="560"/>
        <w:spacing w:before="450" w:after="450" w:line="312" w:lineRule="auto"/>
      </w:pPr>
      <w:r>
        <w:rPr>
          <w:rFonts w:ascii="宋体" w:hAnsi="宋体" w:eastAsia="宋体" w:cs="宋体"/>
          <w:color w:val="000"/>
          <w:sz w:val="28"/>
          <w:szCs w:val="28"/>
        </w:rPr>
        <w:t xml:space="preserve">3、进取精神不足。随着年龄的日渐增大和阅历的增多，自己敬业精神有所下降，刚出校门时的幻想、激情和冲动已被世俗的世界观、人生观和价值观磨砺得成熟、保守和世故。虽然自己也才刚过而立之年，但因为受社会一些负面现象的影响，加之被调到一般人眼里的“养老机关”人大工作后感到压力不大，总认为自己在一个贫困地区的小县城工作，目前的能力已能胜任本职工作，总认为工作能推动得起走就行了，勿需埋头苦干精益求精，满足于现状，有时甚至还有应付的思想。对工作缺乏创新精神和拼搏劲头，主动性不够，争先意识不强，没有给自己定下更高的工作标准，做了一点成绩沾沾自喜。学了雷锋、周国知、张思德等先进典型后，心里非常震憾：雷锋同志一辈子都在做好事，周国知同志做了一辈子乡镇干部，只留下了“三件宝”，张思德同志甚至把自己烧煤的工作与夺取全国胜利、实现共产主义联系在一起。特别是学习了木里马班邮路王顺友同志的先进事迹后，知道他每年有320天都是一个人在长达三四百公里的邮路上孤独地送信，而且一干就是二十多年!自己非常汗颜、简直是无地自容!</w:t>
      </w:r>
    </w:p>
    <w:p>
      <w:pPr>
        <w:ind w:left="0" w:right="0" w:firstLine="560"/>
        <w:spacing w:before="450" w:after="450" w:line="312" w:lineRule="auto"/>
      </w:pPr>
      <w:r>
        <w:rPr>
          <w:rFonts w:ascii="宋体" w:hAnsi="宋体" w:eastAsia="宋体" w:cs="宋体"/>
          <w:color w:val="000"/>
          <w:sz w:val="28"/>
          <w:szCs w:val="28"/>
        </w:rPr>
        <w:t xml:space="preserve">4、宗旨观念淡薄。由于放松了对自己的要求，有时工作比较懒散，偶尔也和朋友吃吃喝喝、猜拳行令，奉行“相信朋友不相信组织”的信条。没有站在一个共产党员的立场想问题、做事情。特别是刚参加工作时，年轻气盛，自命不凡，好高骛远，总认为自己能力又不比别人差，被组织上分在区乡有点想不通，爱醉酒，有时还打架。工作上非常情绪化，心情不好时就把气发泄到来办事的无辜群众身上，工作态度不热情，服务不周到，服务意识淡薄。调到人大工作后，总认为自己前途也差不多了，要“跳”出去的可能性不大，没有站在人大是人民的“代言人”这种高度来正确认识和对待自己的工作，工作缺乏一种激情和活力，也发过不少牢骚。</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自己存在党性党风方面的问题，既有主观原因，也有客观原因，自己认为客观因素占三成，更多的还是自己主观上的原因。客观审视和分析自己党性不足的原因，表现在以下四个方面：</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w:t>
      </w:r>
    </w:p>
    <w:p>
      <w:pPr>
        <w:ind w:left="0" w:right="0" w:firstLine="560"/>
        <w:spacing w:before="450" w:after="450" w:line="312" w:lineRule="auto"/>
      </w:pPr>
      <w:r>
        <w:rPr>
          <w:rFonts w:ascii="宋体" w:hAnsi="宋体" w:eastAsia="宋体" w:cs="宋体"/>
          <w:color w:val="000"/>
          <w:sz w:val="28"/>
          <w:szCs w:val="28"/>
        </w:rPr>
        <w:t xml:space="preserve">主要是认为自己从读书时到参加工作，通过十多年的学习，已初步了解和掌握了马列主义的一些基本原理，认为学习和掌握高深理论，是领导干部和理论专家的事，与作为普通国家工作人员的我关系不大。加之政治理论学习的确比较乏味、枯燥，对自己工作也没有多大帮助，再花时间学习政治理论是浪费时间，所以在主观上没有动力，也没有用心思去学、学想、学记。通过搞先进性教育活动，自己深深地认识到：一个人必须要学习，而且要学会终身学习才能真正做到与时俱进。作为一个党员同志不仅要学习专业知识，成为单位的工作骨干;还要学习法律法规，成为知法、懂法、用法的模范;更要学马列、学毛选、学理论以及党的路线、方针、政策及决议，成为思想上的表率。如果只停留在书本上学习是远远不够的，更重要的是运用这些理论，真正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2、对党的认识比较肤浅</w:t>
      </w:r>
    </w:p>
    <w:p>
      <w:pPr>
        <w:ind w:left="0" w:right="0" w:firstLine="560"/>
        <w:spacing w:before="450" w:after="450" w:line="312" w:lineRule="auto"/>
      </w:pPr>
      <w:r>
        <w:rPr>
          <w:rFonts w:ascii="宋体" w:hAnsi="宋体" w:eastAsia="宋体" w:cs="宋体"/>
          <w:color w:val="000"/>
          <w:sz w:val="28"/>
          <w:szCs w:val="28"/>
        </w:rPr>
        <w:t xml:space="preserve">虽然自己现在还是一个机关支部书记，党龄也有8年了。但实事求是地讲，自己对党的认识非常肤浅，知之甚少。毫不隐讳地说，我当初入党的动机也并不很纯洁，当时主要考虑两个方面因素：一是荣誉。自己父亲是一名普通的邮政工人，他虽然工作任劳任怨、勤勤恳恳，并获得过全省劳模及诸多表彰，但因为一定原因，他一直没有入党，我参加工作后，他给我说的最多的就是两句话：“干好工作，争取入党”，所以我入党在一定程度上是抱着为父亲了愿的思想入的党。二是“跳板”。因为在区乡工作条件较差，自己又是外地人，没有深厚的社会背景，所以想把工作干得更好，以入党作为“跳板”，然后寻找机会再调到县城。这就最真实的想法。而且当时入党的手续不太复杂，自己都是为了写入党申请书才粗略地翻阅了一遍党章。对党的认识、了解最初是小时候看革命题材的电影上得来的，更多的是从历史书上学来的，比较肤浅，对我们党为什么是“中国工人阶级的先锋队，同时是中国人民和中华民族的先锋队，是中国特色社会主义事业的领导核心”没有深刻的理解和领悟。</w:t>
      </w:r>
    </w:p>
    <w:p>
      <w:pPr>
        <w:ind w:left="0" w:right="0" w:firstLine="560"/>
        <w:spacing w:before="450" w:after="450" w:line="312" w:lineRule="auto"/>
      </w:pPr>
      <w:r>
        <w:rPr>
          <w:rFonts w:ascii="宋体" w:hAnsi="宋体" w:eastAsia="宋体" w:cs="宋体"/>
          <w:color w:val="000"/>
          <w:sz w:val="28"/>
          <w:szCs w:val="28"/>
        </w:rPr>
        <w:t xml:space="preserve">3、思想认识有一定滑坡</w:t>
      </w:r>
    </w:p>
    <w:p>
      <w:pPr>
        <w:ind w:left="0" w:right="0" w:firstLine="560"/>
        <w:spacing w:before="450" w:after="450" w:line="312" w:lineRule="auto"/>
      </w:pPr>
      <w:r>
        <w:rPr>
          <w:rFonts w:ascii="宋体" w:hAnsi="宋体" w:eastAsia="宋体" w:cs="宋体"/>
          <w:color w:val="000"/>
          <w:sz w:val="28"/>
          <w:szCs w:val="28"/>
        </w:rPr>
        <w:t xml:space="preserve">由于近几年对学习特别是政治理论学习抓得不紧，认为社会主义初级阶段是一个很长的历史时期，共产主义社会还很遥远。而且自己认为在人大机关工作就是休息和养老，思想上存在着懈怠心理，认为自己黄金岁月已过了，关系不硬，钱财不多，而且现在社会特别复杂，即使工作干好了如果没有遇上“伯乐”，组织重用的机会也不大，有时甚至还对组织有一定的情绪和偏见。在这种思想的误导下，产生进取心不强，在工作上表现出不求有功，但求无过，缺乏创优争先的意识，使有些工作该抓的没有去抓，该抓好的没有抓好，该做得更好的只是满足于一般化。特别是兼单位没有实权的支部书记，认为这是一种负担，从思想上、行动上没有认真想想如何更好地做好机关支部工作，仅满足于干好自己份内的行政工作。</w:t>
      </w:r>
    </w:p>
    <w:p>
      <w:pPr>
        <w:ind w:left="0" w:right="0" w:firstLine="560"/>
        <w:spacing w:before="450" w:after="450" w:line="312" w:lineRule="auto"/>
      </w:pPr>
      <w:r>
        <w:rPr>
          <w:rFonts w:ascii="宋体" w:hAnsi="宋体" w:eastAsia="宋体" w:cs="宋体"/>
          <w:color w:val="000"/>
          <w:sz w:val="28"/>
          <w:szCs w:val="28"/>
        </w:rPr>
        <w:t xml:space="preserve">4、宗旨意识没有完全树立</w:t>
      </w:r>
    </w:p>
    <w:p>
      <w:pPr>
        <w:ind w:left="0" w:right="0" w:firstLine="560"/>
        <w:spacing w:before="450" w:after="450" w:line="312" w:lineRule="auto"/>
      </w:pPr>
      <w:r>
        <w:rPr>
          <w:rFonts w:ascii="宋体" w:hAnsi="宋体" w:eastAsia="宋体" w:cs="宋体"/>
          <w:color w:val="000"/>
          <w:sz w:val="28"/>
          <w:szCs w:val="28"/>
        </w:rPr>
        <w:t xml:space="preserve">在社会主义计划经济向市场经济转轨的时期，自己为人民服务的宗旨有所淡化，总认为廉洁奉公、勤政为民那是领导干部的事情，而自己只是一名普通的机关工作人员。特别是看到一些党龄比自己长的、资历比自己深的、级别比自己高的党员领导同志并没有严格按党员领导干部的有关纪律来约束自己，没有“先天下之忧而忧，后天下之乐而乐”，也没有想群众之所想，急群众之所急，自己主观上也有所影响。认为很多时候根本没有必要去“较真”，要随大流、跟形势才能“吃得开、操得转”，只要守住自己的底线，即不违纪违法、干好本职工作、对得起纳税人发的工资就行了。很多时候考虑的是家庭的、自己的个人利益，忘记了作为一个共产党员，首先应当关心的是党的事业、人民群众的利益。说到底，还是宗旨意识不强、党性锻炼不够所造成的。</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1、加强理论学习，改造自己的主观世界</w:t>
      </w:r>
    </w:p>
    <w:p>
      <w:pPr>
        <w:ind w:left="0" w:right="0" w:firstLine="560"/>
        <w:spacing w:before="450" w:after="450" w:line="312" w:lineRule="auto"/>
      </w:pPr>
      <w:r>
        <w:rPr>
          <w:rFonts w:ascii="宋体" w:hAnsi="宋体" w:eastAsia="宋体" w:cs="宋体"/>
          <w:color w:val="000"/>
          <w:sz w:val="28"/>
          <w:szCs w:val="28"/>
        </w:rPr>
        <w:t xml:space="preserve">从提高自身思想政治素质出发，加强学习的自觉性，牢固树立共产主义理想，牢记党的全心全意为人民服务的宗旨。要注意在改造客观世界的同时改造主观世界，提高政治敏锐性和鉴别力，坚信党的基本路线不动摇，树立正确的世界观、人生观和价值观。特别要继续学习党章和中央领导的有关理论著述，多学习哲学类、政治类的文章，多学习哲理性强、能启迪人心智的刊物，多学习感人肺腑、荡气回肠的优秀党员事迹。除了参加单位组织的学习外，每天至少抽出一小时看书，并坚持记学习笔记，每年写出两篇以上有较高质量的调研报告或论文。学习中要努力做到理论联系实际，学会运用马克思主义的立场、观点、方法看待问题、分析问题、解决问题。</w:t>
      </w:r>
    </w:p>
    <w:p>
      <w:pPr>
        <w:ind w:left="0" w:right="0" w:firstLine="560"/>
        <w:spacing w:before="450" w:after="450" w:line="312" w:lineRule="auto"/>
      </w:pPr>
      <w:r>
        <w:rPr>
          <w:rFonts w:ascii="宋体" w:hAnsi="宋体" w:eastAsia="宋体" w:cs="宋体"/>
          <w:color w:val="000"/>
          <w:sz w:val="28"/>
          <w:szCs w:val="28"/>
        </w:rPr>
        <w:t xml:space="preserve">2、牢记党的宗旨，努力做好本职工作</w:t>
      </w:r>
    </w:p>
    <w:p>
      <w:pPr>
        <w:ind w:left="0" w:right="0" w:firstLine="560"/>
        <w:spacing w:before="450" w:after="450" w:line="312" w:lineRule="auto"/>
      </w:pPr>
      <w:r>
        <w:rPr>
          <w:rFonts w:ascii="宋体" w:hAnsi="宋体" w:eastAsia="宋体" w:cs="宋体"/>
          <w:color w:val="000"/>
          <w:sz w:val="28"/>
          <w:szCs w:val="28"/>
        </w:rPr>
        <w:t xml:space="preserve">在今后的工作中，要始终牢记党全心全意为人民服务的宗旨，坚持立党为公，执政为民。秉承“群众利益无小事”的公仆理念，向雷锋、周国知、王顺友等优秀的共产党员学习，爱岗敬业，无私奉献，认真做好本职工作。一切从大局出发，从党的事业出发，自觉执行上级党组织的正确决定，坚持民主集中制的原则，充分发表意见，认真抓好落实。在“一把手”的领导下，切实履行好副职的职能，特别是针对新形势下，在如何做好人大常委会机关的工作，如何加强基层党组织的建设方面要多作一些思考和探索。同时，要加强班子成员和同事间的沟通和谈心工作，交流思想，开展好批评与自我批评，相互支持，多做补台工作。增强大局观念，克服自由主义，自觉维护班子团结，要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3、洁身自好，认真执行有关政策法规</w:t>
      </w:r>
    </w:p>
    <w:p>
      <w:pPr>
        <w:ind w:left="0" w:right="0" w:firstLine="560"/>
        <w:spacing w:before="450" w:after="450" w:line="312" w:lineRule="auto"/>
      </w:pPr>
      <w:r>
        <w:rPr>
          <w:rFonts w:ascii="宋体" w:hAnsi="宋体" w:eastAsia="宋体" w:cs="宋体"/>
          <w:color w:val="000"/>
          <w:sz w:val="28"/>
          <w:szCs w:val="28"/>
        </w:rPr>
        <w:t xml:space="preserve">孔子曰：“吾日三省吾身”。今后自己要加强反腐倡廉学习，提高自己的品德修养和抗变能力，洁身自好，情操高尚。严格执行廉洁自律的有关政策法规，落实好党风廉政责任制，要在自身世界观的改造上下功夫，树立正确的人生观和价值观，从小事做起，防微杜渐，自觉抵制各种消极思想的侵蚀。同时，还要经常向党组织汇报个人的思想，自觉地接受组织和群众的监督。</w:t>
      </w:r>
    </w:p>
    <w:p>
      <w:pPr>
        <w:ind w:left="0" w:right="0" w:firstLine="560"/>
        <w:spacing w:before="450" w:after="450" w:line="312" w:lineRule="auto"/>
      </w:pPr>
      <w:r>
        <w:rPr>
          <w:rFonts w:ascii="宋体" w:hAnsi="宋体" w:eastAsia="宋体" w:cs="宋体"/>
          <w:color w:val="000"/>
          <w:sz w:val="28"/>
          <w:szCs w:val="28"/>
        </w:rPr>
        <w:t xml:space="preserve">通过参加这次党员先进性教育活动，扪心自问，自己还是基本能按照党章要求来工作、生活、学习的，而且自己也多次获得表彰，包括被三次被评为优秀党员。但总的来说，我自己做的工作还很不够、很一般、不值一提，与身边许多共产党员同志相比还有很大的差距。在今后，我将以此次学教活动为契机，严格按照党章要求，不断加强党性锻炼和修养，坚持党的信念，牢记党的宗旨，向更多、更优秀的党员同志学习，堂堂正正做人，清清白白干事，勤勤恳恳为民，做一名合格的共产党员，做一名优秀的公务员，做一名基层党组织的护旗手，做一名敢为群众鼓与呼的人大机关干部，为雷波的改革、发展和稳定贡献自己的全部力量。</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2026-05-16T19:18:42+08:00</dcterms:created>
  <dcterms:modified xsi:type="dcterms:W3CDTF">2026-05-16T19:18:42+08:00</dcterms:modified>
</cp:coreProperties>
</file>

<file path=docProps/custom.xml><?xml version="1.0" encoding="utf-8"?>
<Properties xmlns="http://schemas.openxmlformats.org/officeDocument/2006/custom-properties" xmlns:vt="http://schemas.openxmlformats.org/officeDocument/2006/docPropsVTypes"/>
</file>