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组织部长在全市第二批先进性活动会议上的讲话</w:t>
      </w:r>
      <w:bookmarkEnd w:id="1"/>
    </w:p>
    <w:p>
      <w:pPr>
        <w:jc w:val="center"/>
        <w:spacing w:before="0" w:after="450"/>
      </w:pPr>
      <w:r>
        <w:rPr>
          <w:rFonts w:ascii="Arial" w:hAnsi="Arial" w:eastAsia="Arial" w:cs="Arial"/>
          <w:color w:val="999999"/>
          <w:sz w:val="20"/>
          <w:szCs w:val="20"/>
        </w:rPr>
        <w:t xml:space="preserve">来源：网络  作者：风月无边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同志们：  根据市委的要求，我就全市第一批先进性教育活动工作作简要回顾，对第二批先进性教育活动作具体安排。一、客观估价第一批先进性教育活动取得的成效，抓好活动成果的巩固工作 按照中央和省委的部署，今年1月中旬至6月底，我市771个单位、9...</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根据市委的要求，我就全市第一批先进性教育活动工作作简要回顾，对第二批先进性教育活动作具体安排。一、客观估价第一批先进性教育活动取得的成效，抓好活动成果的巩固工作</w:t>
      </w:r>
    </w:p>
    <w:p>
      <w:pPr>
        <w:ind w:left="0" w:right="0" w:firstLine="560"/>
        <w:spacing w:before="450" w:after="450" w:line="312" w:lineRule="auto"/>
      </w:pPr>
      <w:r>
        <w:rPr>
          <w:rFonts w:ascii="宋体" w:hAnsi="宋体" w:eastAsia="宋体" w:cs="宋体"/>
          <w:color w:val="000"/>
          <w:sz w:val="28"/>
          <w:szCs w:val="28"/>
        </w:rPr>
        <w:t xml:space="preserve">按照中央和省委的部署，今年1月中旬至6月底，我市771个单位、90个党委、81个总支、1046个支部、16436名党员开展了第一批保持共产党员先进性教育活动。总的来看，第一批先进性教育活动认真贯彻了中央的一系列重要指示精神，落实省委关于建设“群众满意工程”的八条标准，牢牢抓住了学习实践“三个代表”重要思想这一主线，做到了“六个贯穿始终”，圆满完成了既定的工作任务，基本实现了“提高党员素质、加强基层组织、服务人民群众、促进各项工作”的目标，得到了省委领导、中央和省委督导组的充分肯定以及广大党员干部群众的普遍好评，为搞好第二、三批先进性教育活动积累了经验。全市771个单位，满意度测评在95以上的639个，占82.88，满意度在90以上95以下的122个，占15.82，合并起来满意度在90以上的达761个，占98.7。市委、市政府公开承诺整改事项整改满意度测评，满意度达91.5。全市第一批先进性教育活动的基本做法和特点主要体现在“六个坚持”上：</w:t>
      </w:r>
    </w:p>
    <w:p>
      <w:pPr>
        <w:ind w:left="0" w:right="0" w:firstLine="560"/>
        <w:spacing w:before="450" w:after="450" w:line="312" w:lineRule="auto"/>
      </w:pPr>
      <w:r>
        <w:rPr>
          <w:rFonts w:ascii="宋体" w:hAnsi="宋体" w:eastAsia="宋体" w:cs="宋体"/>
          <w:color w:val="000"/>
          <w:sz w:val="28"/>
          <w:szCs w:val="28"/>
        </w:rPr>
        <w:t xml:space="preserve">（一）坚持领导带头抓教育，各级党组织加强领导，党员领导干部率先垂范，为活动的顺利开展提供了强大动力。省委常委、组织部长魏宏同志对我市先进性教育活动密切关注、精心指导，先后多次莅临我市作党课报告、检查指导工作，为我517878秘书网市抓好先进性教育活动增添了动力。省委督导组精心督促指导，在各个阶段各个环节深入各地开展调研和检查，为全市先进性教育活动提出了大量宝贵的意见和建议。市委先后与各区县委书记、区县长进行了集体谈心，召开领导小组会、常委会议、中心组学习会、督导组长会议18次，专题研究全市先进性教育活动，带头抓好自身教育活动。各级党组织高度重视，层层建立了书记挂帅的领导机构，签订了责任书，建立了目标责任制，把先进性教育活动的责任落实到了每个单位、每个支部和每名党员领导干部。广大党员领导干部“站在台前抓教育，身体力行受教育”，为广大党员树立了标杆，作出了表率。</w:t>
      </w:r>
    </w:p>
    <w:p>
      <w:pPr>
        <w:ind w:left="0" w:right="0" w:firstLine="560"/>
        <w:spacing w:before="450" w:after="450" w:line="312" w:lineRule="auto"/>
      </w:pPr>
      <w:r>
        <w:rPr>
          <w:rFonts w:ascii="宋体" w:hAnsi="宋体" w:eastAsia="宋体" w:cs="宋体"/>
          <w:color w:val="000"/>
          <w:sz w:val="28"/>
          <w:szCs w:val="28"/>
        </w:rPr>
        <w:t xml:space="preserve">（二）坚持发动群众抓教育，把让群众知晓、参与、监督和评判贯穿始终，赢得了广大群众的拥护和支持。全市认真落实省委“三个必须知道”特别是必须让群众知道的要求，综合利用各种媒体、采取多种形式，广泛宣传和发动群众，形成了强劲的“外推力”。市委一开始就向全市人民发出了公开信，召开了先进性教育活动新闻发布会，在***电视台、《***日报》、***党政网开设了活动专栏，营造了浓厚的宣传舆论氛围。各地各单位纷纷通过召开座谈会、创办板报、悬挂标语、发送手机短信、开辟宣传街，组织文艺演出队，以川剧、快板、歌舞、电影等群众喜闻乐见的艺术形式，广泛宣传先进性教育活动。在各个阶段和重点环节，各级党组织坚持将活动方案、进展情况和结果及时公开，及时开展群众满意度测评，使活动成为群众全过程参与的“阳光工程”，形成了开门教育、开放教育的生动局面。</w:t>
      </w:r>
    </w:p>
    <w:p>
      <w:pPr>
        <w:ind w:left="0" w:right="0" w:firstLine="560"/>
        <w:spacing w:before="450" w:after="450" w:line="312" w:lineRule="auto"/>
      </w:pPr>
      <w:r>
        <w:rPr>
          <w:rFonts w:ascii="宋体" w:hAnsi="宋体" w:eastAsia="宋体" w:cs="宋体"/>
          <w:color w:val="000"/>
          <w:sz w:val="28"/>
          <w:szCs w:val="28"/>
        </w:rPr>
        <w:t xml:space="preserve">（三）坚持强化学习抓教育，做到正面教育与反面警示、关门学习与开门教育、集体学习与分散自学有机结合，使党员干部受到了深刻教育。全市紧扣学习实践“三个代表”重要思想这一主题，把狠抓党员的学习教育，不断激发党员的“内动力”贯穿活动始终。市委在充分利用全国全省的正反典型教育党员干部的同时，在全市广泛开展了向“一心为民、忘我工作、无私奉献、最后倒在平凡工作岗位上”的罗永华，“把先进性教育活动牵挂到生命最后一刻”的徐素琼等先进典型学习的活动，并抓住查处的反面典型，深入开展警示教育，在党员干部中引起强烈震撼。各地各单位通过建立“七个一”和每天1小时自学制度，广泛开展“四讲一讨论”、亲民爱民为民下访、党员示范行动、“到农村贫困群众家中过一次组织生活”、“深入困难农户，深入困难企业”、唱响保持共产党员先进性主题曲等丰富多彩的学习教育活动，使广大党员思想受到了洗礼，心灵受到了触动，先进性意识明显增强，作风明显改进，先锋模范作用进一步发挥，以实际行动体现和发扬了党的先进性。</w:t>
      </w:r>
    </w:p>
    <w:p>
      <w:pPr>
        <w:ind w:left="0" w:right="0" w:firstLine="560"/>
        <w:spacing w:before="450" w:after="450" w:line="312" w:lineRule="auto"/>
      </w:pPr>
      <w:r>
        <w:rPr>
          <w:rFonts w:ascii="宋体" w:hAnsi="宋体" w:eastAsia="宋体" w:cs="宋体"/>
          <w:color w:val="000"/>
          <w:sz w:val="28"/>
          <w:szCs w:val="28"/>
        </w:rPr>
        <w:t xml:space="preserve">（四）坚持联系实际抓教育517878秘书网，把查找和解决突出问题贯穿始终，形成了边学边改、边议边改、边整边改的良好态势。各地各单位把紧密联系实际、查找和解决突出问题贯穿始终，引导广大党员以先进性标准为尺子，以群众意见为镜子，认真查找和解决自身存在的突出问题。各级党组织和党员紧紧围绕“找准抓住突出问题”，通过开展“万人评风”、设置征求意见箱和热线电话、到矛盾最突出的地方去等多种形式和途径，广泛征求意见建议，认真落实市委“七个不能掩盖”的要求，严肃认真地搞好党性分析，开好组织生活会和民主生活会，找准了自身存在的突出问题，经受了一次严肃的党内生活锻炼。党组织紧紧围绕“关键在解决问题”，坚持思想、行动和制度整改并举，坚持“问题两头找，原因两头查，上下联动改”，扎实开展集中整改行动。特别从党组织和党员自身思想、工作、作风上存在的突出问题改起，从群众反映强烈、近期能够解决的问题改起，纷纷作出整改承诺，使饮水难、行路难、看病难、上学难、就业难等涉及群众切身利益、影响改革发展稳定的突出问题得到较好解决，让群众切实看到了活动带来的变化，得到了活动带来的实惠。各地各单位还着重从加强领导班子和基层党组织自身建设、改进党员学习教育和管理监督、密切联系群众等方面入手，狠抓了有关制度建设，初步探索健全了保持先进性的长效机制。</w:t>
      </w:r>
    </w:p>
    <w:p>
      <w:pPr>
        <w:ind w:left="0" w:right="0" w:firstLine="560"/>
        <w:spacing w:before="450" w:after="450" w:line="312" w:lineRule="auto"/>
      </w:pPr>
      <w:r>
        <w:rPr>
          <w:rFonts w:ascii="宋体" w:hAnsi="宋体" w:eastAsia="宋体" w:cs="宋体"/>
          <w:color w:val="000"/>
          <w:sz w:val="28"/>
          <w:szCs w:val="28"/>
        </w:rPr>
        <w:t xml:space="preserve">（五）坚持围绕发展抓教育，把贯彻落实科学发展观和正确政绩观贯穿始终，推动了工作、促进了发展。各级党组织把贯彻落实科学发展观和正确政绩观作为先进性教育活动要解决的根本问题来抓，引导广大党员干部正确处理先进性教育活动与当前工作的关系，在学习教育中增强发展意识、提高发展能力，在分析查摆中清理发展问题，明确努力方向；在整改提高中理顺发展思路，完善发展举措，增添发展动力，使广大党员干部特别是领导干部对科学发展观和正确政绩观有了更加深刻的认识，执政理念、方式和能力等问题得到较好解决，全市富民升位的工作得到有力推进，经济建设和社会事业保持了快速健康发展的良好势头。</w:t>
      </w:r>
    </w:p>
    <w:p>
      <w:pPr>
        <w:ind w:left="0" w:right="0" w:firstLine="560"/>
        <w:spacing w:before="450" w:after="450" w:line="312" w:lineRule="auto"/>
      </w:pPr>
      <w:r>
        <w:rPr>
          <w:rFonts w:ascii="宋体" w:hAnsi="宋体" w:eastAsia="宋体" w:cs="宋体"/>
          <w:color w:val="000"/>
          <w:sz w:val="28"/>
          <w:szCs w:val="28"/>
        </w:rPr>
        <w:t xml:space="preserve">（六）坚持以创新的精神抓教育，把创新方法、完善机制贯穿始终，丰富了活动内涵，增强了活动实效。活动开展以来，我市在高标准高质量地完成上级规定动作的基础上，结合实际，新推出了一些行之有效的办法和措施。比如：在落实责任上，我市层层开展了抓好先进性教育活动的公开承诺，强化了“关键在领导、基础在支部、落实靠党员”的责任机制。在党员的学习教育上，广泛开展了“亲民爱民为民下访”、“双深入”、“到特困农户家中过组织生活”等活动，把课堂摆到了基层、摆进了农村；开展了先进性教育活动知识测试，检验了党员的学习效517878秘书网果。在找准抓住并解决突出问题上，组织党员到矛盾最突出的地方去听音问计，邀请各方面代表参加专题民主生活会和组织生活会，进一步提高了“两会”质量；全面推行突出问题公示制、重点整改事项公开承诺制，建立整改台帐，确保了整改落实。</w:t>
      </w:r>
    </w:p>
    <w:p>
      <w:pPr>
        <w:ind w:left="0" w:right="0" w:firstLine="560"/>
        <w:spacing w:before="450" w:after="450" w:line="312" w:lineRule="auto"/>
      </w:pPr>
      <w:r>
        <w:rPr>
          <w:rFonts w:ascii="宋体" w:hAnsi="宋体" w:eastAsia="宋体" w:cs="宋体"/>
          <w:color w:val="000"/>
          <w:sz w:val="28"/>
          <w:szCs w:val="28"/>
        </w:rPr>
        <w:t xml:space="preserve">我市第一批先进性教育活动取得的成绩，是省、市委和各级党委坚强领导的结果，也是省委督导组和市、区县委督导组努力督导的结果，是市、区县委先进性教育活动办公室精心组织实施的结果。借此机会，我代表市委先进性教育活动领导小组，向省委督导组徐有胜组长一行、向市委督导组、向市、区县委先进性教育活动办公室的同志表示衷心的感谢！</w:t>
      </w:r>
    </w:p>
    <w:p>
      <w:pPr>
        <w:ind w:left="0" w:right="0" w:firstLine="560"/>
        <w:spacing w:before="450" w:after="450" w:line="312" w:lineRule="auto"/>
      </w:pPr>
      <w:r>
        <w:rPr>
          <w:rFonts w:ascii="宋体" w:hAnsi="宋体" w:eastAsia="宋体" w:cs="宋体"/>
          <w:color w:val="000"/>
          <w:sz w:val="28"/>
          <w:szCs w:val="28"/>
        </w:rPr>
        <w:t xml:space="preserve">在肯定成绩的同时，我们也要看到，与中央、省委的要求和人民群众的期望比，全市第一批先进性教育还存在差距和不足。一是发展不平衡。个别党组织特别是少数基层党支部开展活动还不够扎实；部分党员仍存在消极厌倦情绪和“过关”思想，参加活动的积极性、主动性、创造性还不够。二是解决突出问题只是初见成效，一些深层次问题和涉及长远的问题还没有得到解决。特别是最近我市洪雅、仁寿发生了两起重大安全事故，原丹棱县县委书记黎岭、市规划建设局局长杨建忠因涉嫌受贿犯罪被刑事拘留，深刻地暴露出个别地方、个别党员干部在先进性教育活动中剖析问题还不深不透，未触及实质，整改问题还未真正动真碰硬。三是健全长效机制、巩固扩大活动成果还只是初步的，有待进一步深化。对此，全市参加第一批先进性教育活动的党组织和党员务必要有清醒的认识，认真抓好第一批活动成果的总结、巩固和扩大工作。一要认真回顾总结第一批先进性教育活动的有效做法和成功经验，为今后的教育活动提供有益的借鉴；二要从我市最近发生的重大安全事故和个别领导干部涉嫌犯罪的重大问题中汲取深刻教训，举一反三，组织党员干部更加深入地剖析存在的问题，进一步抓好整改工作的落实；三要尽快制定巩固和扩大第一批活动成果的工作方案，深入探索构建保持先进性的长效机制，努力使党员经常受教育，让群众长期得实惠。</w:t>
      </w:r>
    </w:p>
    <w:p>
      <w:pPr>
        <w:ind w:left="0" w:right="0" w:firstLine="560"/>
        <w:spacing w:before="450" w:after="450" w:line="312" w:lineRule="auto"/>
      </w:pPr>
      <w:r>
        <w:rPr>
          <w:rFonts w:ascii="宋体" w:hAnsi="宋体" w:eastAsia="宋体" w:cs="宋体"/>
          <w:color w:val="000"/>
          <w:sz w:val="28"/>
          <w:szCs w:val="28"/>
        </w:rPr>
        <w:t xml:space="preserve">二、认真贯彻落实中央和省委的工作部署，扎实抓好全市第二批先进性教育活动</w:t>
      </w:r>
    </w:p>
    <w:p>
      <w:pPr>
        <w:ind w:left="0" w:right="0" w:firstLine="560"/>
        <w:spacing w:before="450" w:after="450" w:line="312" w:lineRule="auto"/>
      </w:pPr>
      <w:r>
        <w:rPr>
          <w:rFonts w:ascii="宋体" w:hAnsi="宋体" w:eastAsia="宋体" w:cs="宋体"/>
          <w:color w:val="000"/>
          <w:sz w:val="28"/>
          <w:szCs w:val="28"/>
        </w:rPr>
        <w:t xml:space="preserve">关于第二批先进性教育活动工作，中央和省委相继召开的工作会议都作了具体部署，市委先进性教育活动领导小组即将根据中央和省委的要求，制定下发具体的实施方案，稍后，市委书记余斌同志还要作重要讲话，提出要求。这里，我简要提出三点意见：</w:t>
      </w:r>
    </w:p>
    <w:p>
      <w:pPr>
        <w:ind w:left="0" w:right="0" w:firstLine="560"/>
        <w:spacing w:before="450" w:after="450" w:line="312" w:lineRule="auto"/>
      </w:pPr>
      <w:r>
        <w:rPr>
          <w:rFonts w:ascii="宋体" w:hAnsi="宋体" w:eastAsia="宋体" w:cs="宋体"/>
          <w:color w:val="000"/>
          <w:sz w:val="28"/>
          <w:szCs w:val="28"/>
        </w:rPr>
        <w:t xml:space="preserve">（一）准确把握第二批先进性教育活动的范围对象和总体要求</w:t>
      </w:r>
    </w:p>
    <w:p>
      <w:pPr>
        <w:ind w:left="0" w:right="0" w:firstLine="560"/>
        <w:spacing w:before="450" w:after="450" w:line="312" w:lineRule="auto"/>
      </w:pPr>
      <w:r>
        <w:rPr>
          <w:rFonts w:ascii="宋体" w:hAnsi="宋体" w:eastAsia="宋体" w:cs="宋体"/>
          <w:color w:val="000"/>
          <w:sz w:val="28"/>
          <w:szCs w:val="28"/>
        </w:rPr>
        <w:t xml:space="preserve">根据中央和省委的总体部署，全市第二批先进性教育活动在城市基层和乡镇机关进行，从今年7月开始，到年底基本结束。参加活动的党组织1685个，党员36065名，其中流动党员2900多名。参加的单位共2367个，其中，街道2个，社区100个，517878秘书网社会团体63个、社会中介组织和民办非企业单位168个，国有企业173个，非公有制企业829个，各类学校369个，医疗卫生单位148个，乡镇机关及其直属单位350个，区县派驻乡镇的基层单位188个，未参加第一批集中教育活动的其他企事业单位31个，其他48个。</w:t>
      </w:r>
    </w:p>
    <w:p>
      <w:pPr>
        <w:ind w:left="0" w:right="0" w:firstLine="560"/>
        <w:spacing w:before="450" w:after="450" w:line="312" w:lineRule="auto"/>
      </w:pPr>
      <w:r>
        <w:rPr>
          <w:rFonts w:ascii="宋体" w:hAnsi="宋体" w:eastAsia="宋体" w:cs="宋体"/>
          <w:color w:val="000"/>
          <w:sz w:val="28"/>
          <w:szCs w:val="28"/>
        </w:rPr>
        <w:t xml:space="preserve">全市第二批先进性教育活动在指导思想上，要紧紧围绕创建“群众满意工程”，认真借鉴第一批先进性教育活动的成功经验，紧密联系各地各单位的实际，组织引导党员准确把握新时期保持先进性的基本要求，坚定理想信念，坚持党的宗旨，增强党的观念，爱岗敬业，切实解决党员和党组织存在的突出问题和影响改革发展稳定、涉及群众切身利益的实际问题，建立健全新形势下党员长期受教育、永葆先进性的长效机制，进一步巩固和扩大党执政的组织基础和群众基础，为加快我市城市化进程，建设和谐***提供坚强的保证。在活动效果上，要突出“增强党员意识、加强基层组织、服务凝聚群众、推动各项工作、解决突出问题”五个方面的目标要求。在方法步骤上，原则上按学习动员、分析评议、整改提高三个阶段进行。具体到一个单位，集中学习教育的时间一般安排3个月，每个阶段原则上安排1个月。关停并破转和困难国有企业、非公有经济控制企业、社会团体和社会中介组织等特殊类型单位的教育活动，可以不分阶段进行，但要抓好关键环节的工作。街道社区、乡镇机关、国有企业以及学校和医疗卫生单位，要参照第一批先进性教育活动的阶段、步骤开展教育活动。</w:t>
      </w:r>
    </w:p>
    <w:p>
      <w:pPr>
        <w:ind w:left="0" w:right="0" w:firstLine="560"/>
        <w:spacing w:before="450" w:after="450" w:line="312" w:lineRule="auto"/>
      </w:pPr>
      <w:r>
        <w:rPr>
          <w:rFonts w:ascii="宋体" w:hAnsi="宋体" w:eastAsia="宋体" w:cs="宋体"/>
          <w:color w:val="000"/>
          <w:sz w:val="28"/>
          <w:szCs w:val="28"/>
        </w:rPr>
        <w:t xml:space="preserve">在学习动员阶段，要通过层层动员，讲党课，组织党员认真学习必读资料，开展正反典型、革命传统和当前形势教育，搞好先进性大讨论，加强舆论宣传等工作，让党员迅速进入状态，提高思想觉悟，明确保持先进性的具体要求。在分析评议阶段，要着重抓好广泛征求意见、谈心交心、党性分析、召开专题组织生活会、支部评议等工作，切实找准抓住党组织和党员存在的突出问题，做好后进党员的教育转化工作。在整改提高阶段，要重点抓好整改方案的制定、开展集中整改行动和以“与党同心，与群众贴心，保持党员先进性”为主题的实践活动，切实解决突出问题。集中学习教育基本结束后，各级党组织要开展群众满意度测评，抓好巩固和扩大整改成果的工作，进一步落实整改措施，加强党员永葆先进性的长效机制建设。</w:t>
      </w:r>
    </w:p>
    <w:p>
      <w:pPr>
        <w:ind w:left="0" w:right="0" w:firstLine="560"/>
        <w:spacing w:before="450" w:after="450" w:line="312" w:lineRule="auto"/>
      </w:pPr>
      <w:r>
        <w:rPr>
          <w:rFonts w:ascii="宋体" w:hAnsi="宋体" w:eastAsia="宋体" w:cs="宋体"/>
          <w:color w:val="000"/>
          <w:sz w:val="28"/>
          <w:szCs w:val="28"/>
        </w:rPr>
        <w:t xml:space="preserve">（二）讲究方式方法，确保取得实效</w:t>
      </w:r>
    </w:p>
    <w:p>
      <w:pPr>
        <w:ind w:left="0" w:right="0" w:firstLine="560"/>
        <w:spacing w:before="450" w:after="450" w:line="312" w:lineRule="auto"/>
      </w:pPr>
      <w:r>
        <w:rPr>
          <w:rFonts w:ascii="宋体" w:hAnsi="宋体" w:eastAsia="宋体" w:cs="宋体"/>
          <w:color w:val="000"/>
          <w:sz w:val="28"/>
          <w:szCs w:val="28"/>
        </w:rPr>
        <w:t xml:space="preserve">第二批先进性教育活动涉及的单位领域宽，类型多，情况比较复杂。主要是：党员数量多、基层党组织比重大,还有一部分是流动党员（约8.1）;大多处于生产、教育、科研、文化及社会服务的第一线，工作任务繁重，同群众接触更直接、更密切;党员的从业状况、职业构成、活动方式和思想状况差异比较大;不少单位存在这样那样的实际困难，有517878秘书网的基层党组织工作基础比较薄弱。各地各单位要紧密结合实际，讲究方式方法，精心组织实施，务求取得实效。</w:t>
      </w:r>
    </w:p>
    <w:p>
      <w:pPr>
        <w:ind w:left="0" w:right="0" w:firstLine="560"/>
        <w:spacing w:before="450" w:after="450" w:line="312" w:lineRule="auto"/>
      </w:pPr>
      <w:r>
        <w:rPr>
          <w:rFonts w:ascii="宋体" w:hAnsi="宋体" w:eastAsia="宋体" w:cs="宋体"/>
          <w:color w:val="000"/>
          <w:sz w:val="28"/>
          <w:szCs w:val="28"/>
        </w:rPr>
        <w:t xml:space="preserve">首先，要分类指导，把握好活动的着力点。街道社区要把着力点放在构建城市社区党建工作新格局，创建管理有序、服务完善、环境优美、文明祥和的新型社区上，充分发挥党组织凝聚人心、服务群众的作用，调动广大党员参与社区建设的积极性，增强服务意识，提高服务本领。学校要把着力点放在坚持用邓小平理论和“三个代表”重要思想武装教职工和学生的头脑、指导教学和科研工作上，促进师德校风建设，培养中国特色社会主义事业的合格建设者和可靠接班人。乡镇机关要把着力点放在紧紧围绕农村综合改革、促进农村经济社会全面发展、努力增加农民收入上，进一步改进作风，密切党群干群关系，确保党在农村各项方针政策的贯彻落实。国有企业要把着力点放在提高国有资产的质量和运营效率，增强国有经济的控制力、影响力和带动力上，充分发挥党组织的政治核心作用和党员的先锋模范作用，全心全意依靠职工群众，推进建立现代企业制度、完善法人治理结构和转换企业经营机制。</w:t>
      </w:r>
    </w:p>
    <w:p>
      <w:pPr>
        <w:ind w:left="0" w:right="0" w:firstLine="560"/>
        <w:spacing w:before="450" w:after="450" w:line="312" w:lineRule="auto"/>
      </w:pPr>
      <w:r>
        <w:rPr>
          <w:rFonts w:ascii="宋体" w:hAnsi="宋体" w:eastAsia="宋体" w:cs="宋体"/>
          <w:color w:val="000"/>
          <w:sz w:val="28"/>
          <w:szCs w:val="28"/>
        </w:rPr>
        <w:t xml:space="preserve">其次，开展活动的形式要灵活多样。各地各单位要在认真落实中央和省、市委总体要求的前提下，采取灵活多样的形式开展先进性教育活动，努力在方式方法上贴近基层实际、贴近党员实际。比如，集中学习教育的起始时间，不搞“齐步走”，要充分考虑具体行业和单位的实际情况，在做好相关准备工作后再正式开展。一个单位先进性教育活动的时间原则上为三个月左右，学习动员、分析评议、整改提高三个阶段的时间进度，可从实际出发，灵活安排。又比如，在学习内容和方式上，对生产一线的党员，可以根据需要，编写针对性强、少而精的学习材料，可适当安排一些辅导报告；对知识分子党员，可以在自学的基础上多组织一些座谈讨论；对离退休职工党员尤其是年老体弱的党员，可以根据他们的身体状况，作更加灵活的安排；对新经济组织和新社会组织中的党员，可采取业余、小型、分散等多种形式开展活动；对不同身份、不同文化程度的党员，撰写读书笔记、党性分析材料等不要强求一律。再比如，在开展主题实践活动时，要根据不同地区、不同行业、不同单位的特点，精心设计，突出特色，增强活动的针对性和实效性。</w:t>
      </w:r>
    </w:p>
    <w:p>
      <w:pPr>
        <w:ind w:left="0" w:right="0" w:firstLine="560"/>
        <w:spacing w:before="450" w:after="450" w:line="312" w:lineRule="auto"/>
      </w:pPr>
      <w:r>
        <w:rPr>
          <w:rFonts w:ascii="宋体" w:hAnsi="宋体" w:eastAsia="宋体" w:cs="宋体"/>
          <w:color w:val="000"/>
          <w:sz w:val="28"/>
          <w:szCs w:val="28"/>
        </w:rPr>
        <w:t xml:space="preserve">（三）迅速作好各项准备工作，确保活动顺利启动</w:t>
      </w:r>
    </w:p>
    <w:p>
      <w:pPr>
        <w:ind w:left="0" w:right="0" w:firstLine="560"/>
        <w:spacing w:before="450" w:after="450" w:line="312" w:lineRule="auto"/>
      </w:pPr>
      <w:r>
        <w:rPr>
          <w:rFonts w:ascii="宋体" w:hAnsi="宋体" w:eastAsia="宋体" w:cs="宋体"/>
          <w:color w:val="000"/>
          <w:sz w:val="28"/>
          <w:szCs w:val="28"/>
        </w:rPr>
        <w:t xml:space="preserve">今天的会议仅仅标志着全市第二批先进性教育活动正式启动。各地各单位的先进性教育活动真正要全面推开，还有大量的准备工作要做。近期青年秘书网内重点要做好以下几项工作：</w:t>
      </w:r>
    </w:p>
    <w:p>
      <w:pPr>
        <w:ind w:left="0" w:right="0" w:firstLine="560"/>
        <w:spacing w:before="450" w:after="450" w:line="312" w:lineRule="auto"/>
      </w:pPr>
      <w:r>
        <w:rPr>
          <w:rFonts w:ascii="宋体" w:hAnsi="宋体" w:eastAsia="宋体" w:cs="宋体"/>
          <w:color w:val="000"/>
          <w:sz w:val="28"/>
          <w:szCs w:val="28"/>
        </w:rPr>
        <w:t xml:space="preserve">一是要深入调查研究。要准确掌握参加活动的党组织和党员的情况，尽快调整充实软弱涣散的党组织，理顺党组织隶属关系和党员组织关系，确保每一名党员都参加到先进性教育活动中来。</w:t>
      </w:r>
    </w:p>
    <w:p>
      <w:pPr>
        <w:ind w:left="0" w:right="0" w:firstLine="560"/>
        <w:spacing w:before="450" w:after="450" w:line="312" w:lineRule="auto"/>
      </w:pPr>
      <w:r>
        <w:rPr>
          <w:rFonts w:ascii="宋体" w:hAnsi="宋体" w:eastAsia="宋体" w:cs="宋体"/>
          <w:color w:val="000"/>
          <w:sz w:val="28"/>
          <w:szCs w:val="28"/>
        </w:rPr>
        <w:t xml:space="preserve">二是要迅速制定本地本单位的活动方案。各地各单位的活动方案既要不折不扣地落实中央和省、市委的要求，又要因地制宜，突出本地本单位的特点，针对性、操作性都要强。</w:t>
      </w:r>
    </w:p>
    <w:p>
      <w:pPr>
        <w:ind w:left="0" w:right="0" w:firstLine="560"/>
        <w:spacing w:before="450" w:after="450" w:line="312" w:lineRule="auto"/>
      </w:pPr>
      <w:r>
        <w:rPr>
          <w:rFonts w:ascii="宋体" w:hAnsi="宋体" w:eastAsia="宋体" w:cs="宋体"/>
          <w:color w:val="000"/>
          <w:sz w:val="28"/>
          <w:szCs w:val="28"/>
        </w:rPr>
        <w:t xml:space="preserve">三是要迅速抓好骨干培训。我们将按照省上的要求，对各区县、市级有关部门、市属以上企事业单位的有关领导及工作骨干进行一次集中培训。各地各单位也要层层开展培训，努力使每一个单位、每一个支部、每一名党员认真领会、准确把握第二批先进性教育活动的重要意义、方法步骤、目标要求及有关规定。</w:t>
      </w:r>
    </w:p>
    <w:p>
      <w:pPr>
        <w:ind w:left="0" w:right="0" w:firstLine="560"/>
        <w:spacing w:before="450" w:after="450" w:line="312" w:lineRule="auto"/>
      </w:pPr>
      <w:r>
        <w:rPr>
          <w:rFonts w:ascii="宋体" w:hAnsi="宋体" w:eastAsia="宋体" w:cs="宋体"/>
          <w:color w:val="000"/>
          <w:sz w:val="28"/>
          <w:szCs w:val="28"/>
        </w:rPr>
        <w:t xml:space="preserve">四是要尽快调整充实先进性教育活动领导小组和工作力量。市委先进性教育活动领导小组将根据第二批先进性教育活动的特点和要求，进一步调整充实组成人员和办公室工作力量，继续向各地各单位派出督导组，加强督促指导。各地各单位也要相应地调整充实领导力量、督导力量和工作力量，切实加强对先进性教育活动的组织领导，确保第二批先进性教育活动顺利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