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在区委二届六次全体（扩大）会议上的讲话</w:t>
      </w:r>
      <w:bookmarkEnd w:id="1"/>
    </w:p>
    <w:p>
      <w:pPr>
        <w:jc w:val="center"/>
        <w:spacing w:before="0" w:after="450"/>
      </w:pPr>
      <w:r>
        <w:rPr>
          <w:rFonts w:ascii="Arial" w:hAnsi="Arial" w:eastAsia="Arial" w:cs="Arial"/>
          <w:color w:val="999999"/>
          <w:sz w:val="20"/>
          <w:szCs w:val="20"/>
        </w:rPr>
        <w:t xml:space="preserve">来源：网络  作者：静谧旋律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区委二届六次全体（扩大）会议上的讲话[推荐]20xx年在区委二届六次全体（扩大）会议上的讲话同志们：这次区委全会的主要任务是：认真贯彻落实中央、省委经济工作,研究确定今年全区经济社会发展的总体目标和思路，进一步正确把握形势，励精图治，开拓...</w:t>
      </w:r>
    </w:p>
    <w:p>
      <w:pPr>
        <w:ind w:left="0" w:right="0" w:firstLine="560"/>
        <w:spacing w:before="450" w:after="450" w:line="312" w:lineRule="auto"/>
      </w:pPr>
      <w:r>
        <w:rPr>
          <w:rFonts w:ascii="宋体" w:hAnsi="宋体" w:eastAsia="宋体" w:cs="宋体"/>
          <w:color w:val="000"/>
          <w:sz w:val="28"/>
          <w:szCs w:val="28"/>
        </w:rPr>
        <w:t xml:space="preserve">在区委二届六次全体（扩大）会议上的讲话</w:t>
      </w:r>
    </w:p>
    <w:p>
      <w:pPr>
        <w:ind w:left="0" w:right="0" w:firstLine="560"/>
        <w:spacing w:before="450" w:after="450" w:line="312" w:lineRule="auto"/>
      </w:pPr>
      <w:r>
        <w:rPr>
          <w:rFonts w:ascii="宋体" w:hAnsi="宋体" w:eastAsia="宋体" w:cs="宋体"/>
          <w:color w:val="000"/>
          <w:sz w:val="28"/>
          <w:szCs w:val="28"/>
        </w:rPr>
        <w:t xml:space="preserve">[推荐]20xx年在区委二届六次全体（扩大）会议上的讲话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委全会的主要任务是：认真贯彻落实中央、省委经济工作,研究确定今年全区经济社会发展的总体目标和思路，进一步正确把握形势，励精图治，开拓奋进，不断开创建设“实力雨花、活力雨花、魅力雨花”的新局面。下面，我代表区委常委全作工作报告。</w:t>
      </w:r>
    </w:p>
    <w:p>
      <w:pPr>
        <w:ind w:left="0" w:right="0" w:firstLine="560"/>
        <w:spacing w:before="450" w:after="450" w:line="312" w:lineRule="auto"/>
      </w:pPr>
      <w:r>
        <w:rPr>
          <w:rFonts w:ascii="宋体" w:hAnsi="宋体" w:eastAsia="宋体" w:cs="宋体"/>
          <w:color w:val="000"/>
          <w:sz w:val="28"/>
          <w:szCs w:val="28"/>
        </w:rPr>
        <w:t xml:space="preserve">关于20xx年工作的回顾总结</w:t>
      </w:r>
    </w:p>
    <w:p>
      <w:pPr>
        <w:ind w:left="0" w:right="0" w:firstLine="560"/>
        <w:spacing w:before="450" w:after="450" w:line="312" w:lineRule="auto"/>
      </w:pPr>
      <w:r>
        <w:rPr>
          <w:rFonts w:ascii="宋体" w:hAnsi="宋体" w:eastAsia="宋体" w:cs="宋体"/>
          <w:color w:val="000"/>
          <w:sz w:val="28"/>
          <w:szCs w:val="28"/>
        </w:rPr>
        <w:t xml:space="preserve">20xx年，是全区作风大转变、发展大突破的一年。一年来，全区上下坚持以邓小平理论和“三个代表”重要思想为指导，认真贯彻党的十六届三中、四中全会精神，牢固树立和落实科学的发展观，团结奋进，求真务实，以新的作风圆满完成了区委二届三次全会确定的目标任务，全区三个文明建设增强了实力，增进了活力，增添了魅力。</w:t>
      </w:r>
    </w:p>
    <w:p>
      <w:pPr>
        <w:ind w:left="0" w:right="0" w:firstLine="560"/>
        <w:spacing w:before="450" w:after="450" w:line="312" w:lineRule="auto"/>
      </w:pPr>
      <w:r>
        <w:rPr>
          <w:rFonts w:ascii="宋体" w:hAnsi="宋体" w:eastAsia="宋体" w:cs="宋体"/>
          <w:color w:val="000"/>
          <w:sz w:val="28"/>
          <w:szCs w:val="28"/>
        </w:rPr>
        <w:t xml:space="preserve">一、区域经济致力项目建设，实现了快速持续的健</w:t>
      </w:r>
    </w:p>
    <w:p>
      <w:pPr>
        <w:ind w:left="0" w:right="0" w:firstLine="560"/>
        <w:spacing w:before="450" w:after="450" w:line="312" w:lineRule="auto"/>
      </w:pPr>
      <w:r>
        <w:rPr>
          <w:rFonts w:ascii="宋体" w:hAnsi="宋体" w:eastAsia="宋体" w:cs="宋体"/>
          <w:color w:val="000"/>
          <w:sz w:val="28"/>
          <w:szCs w:val="28"/>
        </w:rPr>
        <w:t xml:space="preserve">康发展</w:t>
      </w:r>
    </w:p>
    <w:p>
      <w:pPr>
        <w:ind w:left="0" w:right="0" w:firstLine="560"/>
        <w:spacing w:before="450" w:after="450" w:line="312" w:lineRule="auto"/>
      </w:pPr>
      <w:r>
        <w:rPr>
          <w:rFonts w:ascii="宋体" w:hAnsi="宋体" w:eastAsia="宋体" w:cs="宋体"/>
          <w:color w:val="000"/>
          <w:sz w:val="28"/>
          <w:szCs w:val="28"/>
        </w:rPr>
        <w:t xml:space="preserve">一年来，全区坚持把项目建设作为经济工作的总抓手，积极适应国家宏观调控政策，从容应对，顺势而为，努力克服了土地、资金等要素制约带来的消极影响，主要经济指标在20xx年历史性高幅增长的基础上取得了新的大突破，区域经济提前三年实现了区二次党代会提出的“一年一个样，五年五翻番”的奋斗目标。20xx年，全区实现生产总值84.26亿元；完成财政总收入61762万元，同比增长48.8;完成一般预算收入49966万元，同比增长56；完成地方财政收入47209万元，同比增长63。</w:t>
      </w:r>
    </w:p>
    <w:p>
      <w:pPr>
        <w:ind w:left="0" w:right="0" w:firstLine="560"/>
        <w:spacing w:before="450" w:after="450" w:line="312" w:lineRule="auto"/>
      </w:pPr>
      <w:r>
        <w:rPr>
          <w:rFonts w:ascii="宋体" w:hAnsi="宋体" w:eastAsia="宋体" w:cs="宋体"/>
          <w:color w:val="000"/>
          <w:sz w:val="28"/>
          <w:szCs w:val="28"/>
        </w:rPr>
        <w:t xml:space="preserve">（一）着力结构调整，产业发展成效显著。坚持“兴工强区”战略，园区建设强势崛起。湖南环保科技产业园基础设施建设投入达到3.1亿元，万家丽路园区段、新兴路建成通车，环保大道启动建设，园区办公服务大楼落成启用，核心区3平方公里“八通一平”逐步到位。园区招商突出错位发展，成功组团引进了7家先进机械加工制造企业，全年累计引进9家规模企业，引资3.54亿元。目前，入园20家企业中已有3家正式投产，三湘美的、亿利达等5家企业相继启动建设，今年预期产值可达3亿元、税收回报2千万元以上。坚持“三产富区”道路，特色经济蓬勃发展。随着长沙五金机电大市场、设备交易中心等要素市场的建成开业，规模市场的结构渐趋优化；随着长沙茶市、红星日用百货大市场加盟高桥、红星两大市场群体，市场集群发展更具优势。随着东塘百货、友谊商城的改建提质、步步高超市的入驻以及东一商业广场、大都市商业街的建设启动，东塘中心商务区逐渐成型；随着东方时代广场、蓝天百脑汇数码港以及港岛饮食文化中心的盛装开业，长钢商圈集聚效应更加明显。第六届农博会成功举办，“农博”品牌成为雨花极具影响和价值的无形资产。二环线、曙光路、芙蓉南路等餐饮街市、万家丽汽车超市带等特色经济带方兴未艾。坚持破解“三农问题”，农村经济焕发生机。认真贯彻中央一号文件精神，率先在全省实行农业生产环节“零赋税”，全面落实了支持粮食生产的各项政策措施。不断扩大花卉、蔬菜种植规模，万亩蔬菜基地获得无公害认证，大力发展都市休闲、观光农业，农村经济结构和农产品质量明显改善，农民收入稳步增长。</w:t>
      </w:r>
    </w:p>
    <w:p>
      <w:pPr>
        <w:ind w:left="0" w:right="0" w:firstLine="560"/>
        <w:spacing w:before="450" w:after="450" w:line="312" w:lineRule="auto"/>
      </w:pPr>
      <w:r>
        <w:rPr>
          <w:rFonts w:ascii="宋体" w:hAnsi="宋体" w:eastAsia="宋体" w:cs="宋体"/>
          <w:color w:val="000"/>
          <w:sz w:val="28"/>
          <w:szCs w:val="28"/>
        </w:rPr>
        <w:t xml:space="preserve">（二）致力招商引资，“亿元方阵”强势启动。区委二届四次全会确立了“亿元方阵”战略，出台了《关于全力打造“亿元方阵”，促进区域经济高速高效发展的实施意见》。全区各级围绕“亿元方阵”建设，充分发挥环科园、规模市场、“六纵七横”路网以及国有企业存量资产、农民生产安置集约用地等资源比较优势，精心策划包装重点产业项目，积极搭建杭州“雨花投资环境推介会”等各类招商平台，大力引进和培育了易初莲花、鸿铭商业街、新启派特钢等一批优质项目。全区去年项目签约55个，其中亿元项目12个，5000万元以上的项目8个，预期每年可实现税收2.6亿元。全年合同利用外资10393万美元，同比增长144；实际到位外资5093万美元，同比增长；引进市外境内资金29.66亿元人民币，同比增长。随着项目建设的强势推进，万家丽路、韶山南路、环科园以及左家塘、高桥、雨花亭、洞井等有望近年成为“亿元方阵”的排头兵。</w:t>
      </w:r>
    </w:p>
    <w:p>
      <w:pPr>
        <w:ind w:left="0" w:right="0" w:firstLine="560"/>
        <w:spacing w:before="450" w:after="450" w:line="312" w:lineRule="auto"/>
      </w:pPr>
      <w:r>
        <w:rPr>
          <w:rFonts w:ascii="宋体" w:hAnsi="宋体" w:eastAsia="宋体" w:cs="宋体"/>
          <w:color w:val="000"/>
          <w:sz w:val="28"/>
          <w:szCs w:val="28"/>
        </w:rPr>
        <w:t xml:space="preserve">（三）强力推进重点工程建设，经济承载能力巩固提升。20xx年，全区重点工程建设实际投资39.5亿元，完成新建、续建工程34项，圆满实现了区委二届三次全会确定的八大重点工程目标。韶山南路扩改通车，畅通了城市出口，重塑了长沙南大门的良好形象。万家丽南路、湘府路、白沙湾路竣工通车，圭塘河二期综合整治工程、王家咀处险工程全面完成。特别是“一点一线两片”开发战略核心的新区治竣工启用以及天际岭西口遂道的顺利通车，整体提升了雨花腹地的开发价值，强势推进了城市扩容进程。“一•六”工程进展顺利。全区投入资金1578万元，改造提质背街小巷22条，改建新建站厕24座，新增绿地面积40多万平方米,打造了集商贸休闲于一体的新丰路麻石仿古街等提质精品,超额完成市下达指标。集中整治成效明显。初步遏制了违章建筑、突击装修和非正常装修现象，有效整治了非法营运、违章施工、早夜市等现象，人居环境不断改善，城区载体功能日益提升。</w:t>
      </w:r>
    </w:p>
    <w:p>
      <w:pPr>
        <w:ind w:left="0" w:right="0" w:firstLine="560"/>
        <w:spacing w:before="450" w:after="450" w:line="312" w:lineRule="auto"/>
      </w:pPr>
      <w:r>
        <w:rPr>
          <w:rFonts w:ascii="宋体" w:hAnsi="宋体" w:eastAsia="宋体" w:cs="宋体"/>
          <w:color w:val="000"/>
          <w:sz w:val="28"/>
          <w:szCs w:val="28"/>
        </w:rPr>
        <w:t xml:space="preserve">二、社会发展突出以人为本，呈现了和谐共进的良</w:t>
      </w:r>
    </w:p>
    <w:p>
      <w:pPr>
        <w:ind w:left="0" w:right="0" w:firstLine="560"/>
        <w:spacing w:before="450" w:after="450" w:line="312" w:lineRule="auto"/>
      </w:pPr>
      <w:r>
        <w:rPr>
          <w:rFonts w:ascii="宋体" w:hAnsi="宋体" w:eastAsia="宋体" w:cs="宋体"/>
          <w:color w:val="000"/>
          <w:sz w:val="28"/>
          <w:szCs w:val="28"/>
        </w:rPr>
        <w:t xml:space="preserve">好局面</w:t>
      </w:r>
    </w:p>
    <w:p>
      <w:pPr>
        <w:ind w:left="0" w:right="0" w:firstLine="560"/>
        <w:spacing w:before="450" w:after="450" w:line="312" w:lineRule="auto"/>
      </w:pPr>
      <w:r>
        <w:rPr>
          <w:rFonts w:ascii="宋体" w:hAnsi="宋体" w:eastAsia="宋体" w:cs="宋体"/>
          <w:color w:val="000"/>
          <w:sz w:val="28"/>
          <w:szCs w:val="28"/>
        </w:rPr>
        <w:t xml:space="preserve">（一）深化文明创建，大力提升了市民素质。深入开展“全国文明城区”创建活动，全区80的村和90的社区跨入文明村、文明社区行列。着力打造“诚信雨花”。高标准完善了政务服务网络，创建了东塘“商业诚信文化广场”和一批诚信企业、诚信市场，市民诚信意识普遍提高。着力加强未成年人思想道德建设。出台了《关于进一步加强和改进未成年人思想道德建设的实施方案》，明确了未成年人思想道德建设的八件实事，以“学会感恩、学会尊重、学会理性”等主题活动为载体，积极整合家庭、学校、社区教育资源，整体优化了未成年人成长环境。“义工俱乐部”迅速壮大。10万义工立足社区服务市民，进一步弘扬了“奉献、关爱、互助、进步”的公民道德主题。第三届社区文化节成功举办，倡导了“快乐与健康”的生活方式。大力实施“阳光之旅”、“彩虹工程”和农民转岗培训，培训下岗工人和失地农民8000人次，文明创建的感召力不断增强。</w:t>
      </w:r>
    </w:p>
    <w:p>
      <w:pPr>
        <w:ind w:left="0" w:right="0" w:firstLine="560"/>
        <w:spacing w:before="450" w:after="450" w:line="312" w:lineRule="auto"/>
      </w:pPr>
      <w:r>
        <w:rPr>
          <w:rFonts w:ascii="宋体" w:hAnsi="宋体" w:eastAsia="宋体" w:cs="宋体"/>
          <w:color w:val="000"/>
          <w:sz w:val="28"/>
          <w:szCs w:val="28"/>
        </w:rPr>
        <w:t xml:space="preserve">（二）全力维护稳定，切实保障了群众利益。广泛开展“平安雨花”创建活动。以居民小区、商场、市场等为创建单元，全面落实了各项创建措施；适时组织了“打击两抢两盗”、“查禁黄赌毒”等专项战役，始终保持了打击严重刑事犯罪的高压态势；重点整治了地下私彩、非法网吧等突出治安问题和汽车南站等治安问题突出的地区，切实增强了群众的安全感和社会的安定度。以维护群众根本利益为原则，妥善化解各类社会矛盾。建立了“集中处理信访突出问题及群体性事件联席会议”制度，信访工作变群众上访为干部下访、群众群访为干部“访群”，扎实开展了“千名干部下基层，排解难题促稳定”专题活动，积极解决了一批群众关心的热点难点问题。特别是有效化解了征地拆迁中的不稳定因素。全部清欠“两安”欠付资金1.41亿元，涉及拆迁的31个村全部落实了“两安”用地指标，高质量建设了莲湖、五一等新型安置样板，春节前90以上的安置户将喜迁新居，失地农民安居乐业。</w:t>
      </w:r>
    </w:p>
    <w:p>
      <w:pPr>
        <w:ind w:left="0" w:right="0" w:firstLine="560"/>
        <w:spacing w:before="450" w:after="450" w:line="312" w:lineRule="auto"/>
      </w:pPr>
      <w:r>
        <w:rPr>
          <w:rFonts w:ascii="宋体" w:hAnsi="宋体" w:eastAsia="宋体" w:cs="宋体"/>
          <w:color w:val="000"/>
          <w:sz w:val="28"/>
          <w:szCs w:val="28"/>
        </w:rPr>
        <w:t xml:space="preserve">（三）统筹社会事业，积极推进了协调发展。坚持教育优先发展战略。全区教育工作大会落实了“以区为主、乡街为辅”的义务教育责任，教育优质资源实现了城乡均衡发展，55的学校成为现代教育技术实验学校，100的班级实现了电脑工程“班班通”；坚持“科教兴区”战略。广泛开展形式多样的科普活动，创建成为了“全国科普示范城区”；社会保障体系不断健全。城市低保实现了应保尽保，农村低保不断扩展,依法加强了三项保险扩面工作；大力推进就业再就业工程。新增就业岗位10524个，成功帮助1300多名就业困难人员实现再就业；社会救助体系逐步完善。成立了全市首家区级慈善会，成功举办了“爱心改变命运”慈善募捐活动。大力实施“德政房工程”，34户农村贫困家庭免费搬进了新房。省市交办的八件实事圆满完成，切实履行了对人民群众的郑重承诺；建立健全了公共卫生体系，完成了疾病控制与卫生监督机构的分设，爱卫工作在九个区县中唯一荣获“爱卫杯”。深化计划生育优质服务，强化流动人口管理，计划生育率达99.78，人口出生率控制在0.94，计生工作继续保持了省级先进。</w:t>
      </w:r>
    </w:p>
    <w:p>
      <w:pPr>
        <w:ind w:left="0" w:right="0" w:firstLine="560"/>
        <w:spacing w:before="450" w:after="450" w:line="312" w:lineRule="auto"/>
      </w:pPr>
      <w:r>
        <w:rPr>
          <w:rFonts w:ascii="宋体" w:hAnsi="宋体" w:eastAsia="宋体" w:cs="宋体"/>
          <w:color w:val="000"/>
          <w:sz w:val="28"/>
          <w:szCs w:val="28"/>
        </w:rPr>
        <w:t xml:space="preserve">三、党的建设着力提升能力，保持了奋发有为的生</w:t>
      </w:r>
    </w:p>
    <w:p>
      <w:pPr>
        <w:ind w:left="0" w:right="0" w:firstLine="560"/>
        <w:spacing w:before="450" w:after="450" w:line="312" w:lineRule="auto"/>
      </w:pPr>
      <w:r>
        <w:rPr>
          <w:rFonts w:ascii="宋体" w:hAnsi="宋体" w:eastAsia="宋体" w:cs="宋体"/>
          <w:color w:val="000"/>
          <w:sz w:val="28"/>
          <w:szCs w:val="28"/>
        </w:rPr>
        <w:t xml:space="preserve">机活力</w:t>
      </w:r>
    </w:p>
    <w:p>
      <w:pPr>
        <w:ind w:left="0" w:right="0" w:firstLine="560"/>
        <w:spacing w:before="450" w:after="450" w:line="312" w:lineRule="auto"/>
      </w:pPr>
      <w:r>
        <w:rPr>
          <w:rFonts w:ascii="宋体" w:hAnsi="宋体" w:eastAsia="宋体" w:cs="宋体"/>
          <w:color w:val="000"/>
          <w:sz w:val="28"/>
          <w:szCs w:val="28"/>
        </w:rPr>
        <w:t xml:space="preserve">（一）领导班子和干部队伍建设不断创新，党组织凝聚力、战斗力进一步增强。领导班子执政能力不断提升。精心组织了党政代表团赴长江三角洲、珠江三角洲开展考察务虚，进一步解放了思想，提升了思路。深入开展了“立党为公、执政为民”的专题学习教育活动和“四好十佳”科级领导班子的创建活动，进一步形成了各级领导班子团结干事、气顺心齐的良好局面。成立了＊区专家顾问团，注重发挥专家决策咨询作用，切实增强了各级领导班子的科学决策能力。干部教育培训力度不断加大。去年区财政安排干部教育培训经费280万元，同比增长40。分别选送了五批优秀年轻干部到省、市部门跟班学习、赴清华大学进修、赴上海挂职锻炼、赴香港学习培训和到社区任职锻炼，形成了多层次、多渠道、大规模培训干部的新格局。干部人事制度改革不断深化。率先在全市试行干部任免区委全会票决制，提高了干部任用决策的科学性和民主性。顺利进行了乡镇街道中层干部交流试点，进一步激发了干部队伍的活力。基层党组织建设不断加强。深入开展“三级联创”活动，开办了村级后备干部大专班，建立健全了远教工作网络，开展了“两推一选”试点工作，圆满完成了社区党组织换届选举，企业党员接转到社区的工作顺利推进，非公有制经济党组织建设日益壮大。</w:t>
      </w:r>
    </w:p>
    <w:p>
      <w:pPr>
        <w:ind w:left="0" w:right="0" w:firstLine="560"/>
        <w:spacing w:before="450" w:after="450" w:line="312" w:lineRule="auto"/>
      </w:pPr>
      <w:r>
        <w:rPr>
          <w:rFonts w:ascii="宋体" w:hAnsi="宋体" w:eastAsia="宋体" w:cs="宋体"/>
          <w:color w:val="000"/>
          <w:sz w:val="28"/>
          <w:szCs w:val="28"/>
        </w:rPr>
        <w:t xml:space="preserve">（二）作风建设大力倡导求真务实，党风廉政建设纵深推进。按照科学发展观和正确政绩观的要求，区委进一步健全和完善了目标管理考核体系，集中开展了各级领导干部调研月活动，认真落实了县级领导和部门联村、联社区制度，突出以群众评议、工作实绩评判工作作风，进一步形成了勤政为民、踏实苦干的浓厚风气。区委常委会向全区郑重作出了五项廉政承诺，着重强化了各级“一把手”的廉政示范作用，侧重从责任分解、责任考核和责任追究等关键环节，从严落实了党风廉政建设责任制和责任追究制。深入开展了4•20”党风廉政教育“五个一”系列活动，建立健全了《党政领导干部诫免制》、《重点工程全程监控制度》等制度，从廉政教育、机制建设等方面进一步深化了党风廉政建设“四不”格局。</w:t>
      </w:r>
    </w:p>
    <w:p>
      <w:pPr>
        <w:ind w:left="0" w:right="0" w:firstLine="560"/>
        <w:spacing w:before="450" w:after="450" w:line="312" w:lineRule="auto"/>
      </w:pPr>
      <w:r>
        <w:rPr>
          <w:rFonts w:ascii="宋体" w:hAnsi="宋体" w:eastAsia="宋体" w:cs="宋体"/>
          <w:color w:val="000"/>
          <w:sz w:val="28"/>
          <w:szCs w:val="28"/>
        </w:rPr>
        <w:t xml:space="preserve">（三）政治文明建设取得新的进展，人大、政协发挥了重要作用。区委加强和改进了对人大、政协工作的领导，积极支持人大、政协工作。区人大认真坚持和不断完善人民代表大会制度，加强了对“一府两院”的监督和支持，有效推进了依法行政和依法治区工作。区政协高举团结和民主两面旗帜，认真开展政治协商，积极反映社情民意，踊跃建言献策，参政议政成效显著。区委、区人大、区政府、区政协四大家班子互相信任、互相维护、互相支持，进一步营造了以事业凝聚人心、以发展鼓舞人心的良好氛围。统一战线工作完善和落实了合作共事、民主监督各项制度，各民主党派、工商联参政议政积极性不断提高，服务大局取得了新的成绩。工青妇等群团组织立足自身职能，服务中心作出了新的贡献。其他各方面工作都取得了较好成绩。</w:t>
      </w:r>
    </w:p>
    <w:p>
      <w:pPr>
        <w:ind w:left="0" w:right="0" w:firstLine="560"/>
        <w:spacing w:before="450" w:after="450" w:line="312" w:lineRule="auto"/>
      </w:pPr>
      <w:r>
        <w:rPr>
          <w:rFonts w:ascii="宋体" w:hAnsi="宋体" w:eastAsia="宋体" w:cs="宋体"/>
          <w:color w:val="000"/>
          <w:sz w:val="28"/>
          <w:szCs w:val="28"/>
        </w:rPr>
        <w:t xml:space="preserve">这些成绩的取得，是市委、市政府坚强领导的结果，是全区各级党政组织迎难而上、负重奋进的结果,是全区上下同心同德、共谋发展的结果。在此，我代表区委向全区广大党员干部和群众表示衷心的感谢，并致以崇高的敬意！同时，我们也要清醒地认识到，与先进发达地区相比，我们的工作还存在着一些差距和不足，主要表现在发展的思路还有待进一步突破，经济运行的质量还有待进一步提升，城市建设中的薄弱环节还有待进一步加强，驾驭市场经济和解决复杂问题的能力还有待进一步提高，等等。所有这些问题，我们务必引起高度重视，认真研究，逐步加以解决。</w:t>
      </w:r>
    </w:p>
    <w:p>
      <w:pPr>
        <w:ind w:left="0" w:right="0" w:firstLine="560"/>
        <w:spacing w:before="450" w:after="450" w:line="312" w:lineRule="auto"/>
      </w:pPr>
      <w:r>
        <w:rPr>
          <w:rFonts w:ascii="宋体" w:hAnsi="宋体" w:eastAsia="宋体" w:cs="宋体"/>
          <w:color w:val="000"/>
          <w:sz w:val="28"/>
          <w:szCs w:val="28"/>
        </w:rPr>
        <w:t xml:space="preserve">关于二0xx年工作的总体部署</w:t>
      </w:r>
    </w:p>
    <w:p>
      <w:pPr>
        <w:ind w:left="0" w:right="0" w:firstLine="560"/>
        <w:spacing w:before="450" w:after="450" w:line="312" w:lineRule="auto"/>
      </w:pPr>
      <w:r>
        <w:rPr>
          <w:rFonts w:ascii="宋体" w:hAnsi="宋体" w:eastAsia="宋体" w:cs="宋体"/>
          <w:color w:val="000"/>
          <w:sz w:val="28"/>
          <w:szCs w:val="28"/>
        </w:rPr>
        <w:t xml:space="preserve">20xx年是全面实现“十五”计划、积极谋划“十一五”发展的重要一年，也是我区在更高起点上保持和巩固经济社会良好发展势头的关键一年。全区工作的总体思路是：以邓小平理论和“三个代表”重要思想为指导，全面贯彻党的十六大和十六届三中、四中全会精神，坚持以科学发展观统领经济社会发展全局，突出转变经济增长方式，增强区域经济综合实力，实现发展速度、质量、效益同步提升；整体推进三个文明建设，切实维护群众根本利益，加快构建和谐社会；不断加强党的自身建设，巩固党的执政基础，提高各级党组织的执政能力，以全面提质为总体要求，努力实现雨花快速、协调、可持续发展。</w:t>
      </w:r>
    </w:p>
    <w:p>
      <w:pPr>
        <w:ind w:left="0" w:right="0" w:firstLine="560"/>
        <w:spacing w:before="450" w:after="450" w:line="312" w:lineRule="auto"/>
      </w:pPr>
      <w:r>
        <w:rPr>
          <w:rFonts w:ascii="宋体" w:hAnsi="宋体" w:eastAsia="宋体" w:cs="宋体"/>
          <w:color w:val="000"/>
          <w:sz w:val="28"/>
          <w:szCs w:val="28"/>
        </w:rPr>
        <w:t xml:space="preserve">全区经济社会发展的预期目标是：地区生产总值达200亿元，同比增长15；全社会固定资产投资总额达到115亿元，同比增长15；社会消费零售总额达到96.9亿元，同比增长14；一般预算收入达到65103万元，同比增长15；实际利用外资5700万美元，实际利用内资32亿元；城乡居民人均可支配收入增长8；计划生育率达到99.5，人口自然增长率控制在0.5以内；城镇登记失业率控制在4以内。</w:t>
      </w:r>
    </w:p>
    <w:p>
      <w:pPr>
        <w:ind w:left="0" w:right="0" w:firstLine="560"/>
        <w:spacing w:before="450" w:after="450" w:line="312" w:lineRule="auto"/>
      </w:pPr>
      <w:r>
        <w:rPr>
          <w:rFonts w:ascii="宋体" w:hAnsi="宋体" w:eastAsia="宋体" w:cs="宋体"/>
          <w:color w:val="000"/>
          <w:sz w:val="28"/>
          <w:szCs w:val="28"/>
        </w:rPr>
        <w:t xml:space="preserve">确定这样的工作思路、总体要求和预期目标，是区委基于对宏观发展形势的正确判断，也是基于对区情实际的准确把握，体现了高速高效发展的主题，体现了区委、区政府自加压力、自我挑战的勇气和魄力。实现这些目标，我们既面临国家“中部崛起”战略的实施、“十一五”规划的编制、泛珠三角区域合作框架协议的启动以及沿海发达地区产业转移的加快等带来的大好机遇，特别是良好的区位优势和适度超前的基础设施，为我们的后续发展创造了大有作为的空间和平台。同时，我们仍将直面持续的土地、资金等要素的制约和更趋激烈的周边竞争带来的诸多挑战。全区各级各部门一定要正确把握发展形势，坚定加快发展的必胜信心，立足实际，把自身工作置于全市、全省乃至更大的范围去审视、把握和定位，进一步理清思路，完善措施，加压奋进，真正把思想统一到区委的工作部署上来，把精力集中到狠抓落实上来，确保全区经济社会在较高平台上实现更快更好地发展。着重抓好三方面工作：</w:t>
      </w:r>
    </w:p>
    <w:p>
      <w:pPr>
        <w:ind w:left="0" w:right="0" w:firstLine="560"/>
        <w:spacing w:before="450" w:after="450" w:line="312" w:lineRule="auto"/>
      </w:pPr>
      <w:r>
        <w:rPr>
          <w:rFonts w:ascii="宋体" w:hAnsi="宋体" w:eastAsia="宋体" w:cs="宋体"/>
          <w:color w:val="000"/>
          <w:sz w:val="28"/>
          <w:szCs w:val="28"/>
        </w:rPr>
        <w:t xml:space="preserve">一、加快推进结构调整，努力提升经济增长效益</w:t>
      </w:r>
    </w:p>
    <w:p>
      <w:pPr>
        <w:ind w:left="0" w:right="0" w:firstLine="560"/>
        <w:spacing w:before="450" w:after="450" w:line="312" w:lineRule="auto"/>
      </w:pPr>
      <w:r>
        <w:rPr>
          <w:rFonts w:ascii="宋体" w:hAnsi="宋体" w:eastAsia="宋体" w:cs="宋体"/>
          <w:color w:val="000"/>
          <w:sz w:val="28"/>
          <w:szCs w:val="28"/>
        </w:rPr>
        <w:t xml:space="preserve">调整优化经济结构，是提高经济增长的质量和效益的根本性措施。近年来，我区坚持把项目建设作为调整结构的着力点，大力引进了一批投资强度大、企业形象好、税收回报高的优质项目，全区经济结构得到了整体优化和调整。但是也应当清醒地看到，我区还缺乏具有基本竞争力的优势产业，缺乏具有核心竞争力的品牌企业。因此，要保持经济发展的良好势头，必须继续抓住调整这个根本，优化投资结构，加快产业升级，精心培育优势产业，促使经济结构更加符合集约发展的要求，切实增强区域经济综合实力。</w:t>
      </w:r>
    </w:p>
    <w:p>
      <w:pPr>
        <w:ind w:left="0" w:right="0" w:firstLine="560"/>
        <w:spacing w:before="450" w:after="450" w:line="312" w:lineRule="auto"/>
      </w:pPr>
      <w:r>
        <w:rPr>
          <w:rFonts w:ascii="宋体" w:hAnsi="宋体" w:eastAsia="宋体" w:cs="宋体"/>
          <w:color w:val="000"/>
          <w:sz w:val="28"/>
          <w:szCs w:val="28"/>
        </w:rPr>
        <w:t xml:space="preserve">（一）积极推进产业升级，全力打造“亿元方阵”。一是要突出园区错位发展。环科园要立足大的竞争环境，置身于全市“两区六园”的格局中去比照和思考，进一步细化产业定位，认清比较优势，巩固现有优势，挖掘潜在优势，扬长避短发展项目、建设项目，做到与其他园区错位竞争而不是产业趋同，努力在“两区六园”竞争与整合的格局中掌握主动。要将项目引进作为主攻方向。坚持引大引细和引小引精两手抓，主动承接沿海发达地区先进制造业以及加工业的转移，优先选择市场前景好、产业关联度大、带动力强的大型项目，依靠大型项目配套引进上下游相关产业，形成强势产业链，培育产业支柱。加快入园企业建设投产。重点抓好三湘美的等重大项目建成投产的配套服务。加大亿元企业的培育力度，力争成长一批知名品牌企业。二是要着力打造特色经济板块。要立足当前全区项目分布现状，合理规划产业空间布局，引导同类或相关产业组团布局在特定区域集群发展，打造经济板块。要努力把东塘商圈培育成为中心商务区。充分发挥东塘地区人流汇聚、商贾云集的优势，精心运作好东一商业广场、兄弟华纳影视集团、沃尔玛、家润多超市、大都市地下商业街等大型项目，整体提升规模和档次。要全面打造文化体育新城。依托华天置业、报业集团、客运站等重大项目的启动以及出版物交易中心的建设，引导扶强做大文化体育产业。要大力发展楼宇经济。楼宇经济占据空间小，知识技术含量高，增值潜力大，是城区街道扩展发展空间、提升经济增长效益的战略选择。要认真研究市场需求规律、特色化规律以及产业聚集化规律等，有效配置鸿铭商业街等楼宇资源招财引税，引导开发商科学合理确定项目定位，开展概念招商、定向招商等，尤其要注重引进集团、总部类型企业。要集约发展社区服务业，促使传统服务业实现由零散经营、小户经营向集中经营、规模经营转变。三是要提高农业种植规模与效益。继续扩大花卉、蔬菜种植面积，大力引进新技术、新品种，提升农产品质量和附加值，帮助和引导农民依托市场畅通花卉、蔬菜销售渠道，确保农民既增产又增收。</w:t>
      </w:r>
    </w:p>
    <w:p>
      <w:pPr>
        <w:ind w:left="0" w:right="0" w:firstLine="560"/>
        <w:spacing w:before="450" w:after="450" w:line="312" w:lineRule="auto"/>
      </w:pPr>
      <w:r>
        <w:rPr>
          <w:rFonts w:ascii="宋体" w:hAnsi="宋体" w:eastAsia="宋体" w:cs="宋体"/>
          <w:color w:val="000"/>
          <w:sz w:val="28"/>
          <w:szCs w:val="28"/>
        </w:rPr>
        <w:t xml:space="preserve">（二）构筑产业发展优质平台，切实提高承载能力。一是要构筑优质硬件平台。提升交通优势和土地开发价值，进一步拓展发展空间。继续强力推动重点工程建设，集中财力办好六件大事：完成香樟路全线扩改；完成新韶山路拓改；确保明年“五一”前贯通天际岭东口隧道；完成马王堆路、火焰路、韶高路、洞株路等城区次干道的建设；完成圭塘河综合治理，启动圭塘河风光带的建设；进一步加快园区基础设施建设步伐。全线拉通环保大道，建成振华路，打造先进机械加工制造基地。修好11万伏变电站，确保三湘美的等建成投产企业的用电需求，增强园区承载能力。按照人口集中、产业集聚的要求，严格制定万家丽路、湘府路、李洞路沿线两厢控制性详规。依托适度超前的路网设施和相对突出的区位优势，全面启动东片和南片新区建设，高点定位、有序推进，使其成为区域功能完善、产业结构合理、人居环境优美、辐射功能强劲的现代新城。二是要培优投资环境。当前，区域竞争的焦点主要集中在投资环境，环境的差别主要体现在服务的诚信程度。全区上下要继续大力开展“诚信雨花”建设，特别是政务服务必须做到一诺千金，凡是政府制定的政策、订立的合同、承诺的事项，一定要严守诚信，做到立说立行，言行一致，全面落实到位，绝不能失信于人，努力提高客商投资雨花的“信心指数”和“满意度”。要积极探索培优环境的突破口，着手规划和引进新的要素市场，大力发展市场中介组织，重视行业领袖的引领作用，切实降低企业交易成本，以较低的商务成本赢得环境竞争的新优势。</w:t>
      </w:r>
    </w:p>
    <w:p>
      <w:pPr>
        <w:ind w:left="0" w:right="0" w:firstLine="560"/>
        <w:spacing w:before="450" w:after="450" w:line="312" w:lineRule="auto"/>
      </w:pPr>
      <w:r>
        <w:rPr>
          <w:rFonts w:ascii="宋体" w:hAnsi="宋体" w:eastAsia="宋体" w:cs="宋体"/>
          <w:color w:val="000"/>
          <w:sz w:val="28"/>
          <w:szCs w:val="28"/>
        </w:rPr>
        <w:t xml:space="preserve">（三）注重优化招商引资结构，不断增强发展后劲。一是要宏观把握招商项目的引进。项目作为经济发展的载体，承载着产业发展所必需的资金、技术、人才，是扩充区域经济总量、提升经济质量的聚集点。全区各级要充分认识到今天的引资结构就是明天的产业结构，要着眼于产业结构调整，从宏观上把握好招商项目的引进，提高统筹招商的水平，注重经济增长的可持续性。要立足我区产业发展现状，结合市区“十一五”规划和市城市发展规划，高质量完成全区产业发展规划的编制工作。要充分发挥产业规划的先导作用，着眼形成优势产业，优化引资结构，有选择地引进项目，一定要从长远考虑，避免项目雷同，避免重复建设。二是要提高招商引资的门槛。着力提高土地集约水平。要强化“惜土如金、用地有方”意识，实行供地量与投资强度、产出率挂钩，注重产业结构调整与土地使用调整的结合，保证土地向投资密度大、技术层次高、产业关联度大的项目倾斜，追求土地资源效益的最大化，努力使我区近期可供开发空间大的比较优势切实转化为经济效益。着力提高项目策划水平。要在市场需求上寻找项目，在优势产业上对接项目，在政策扶持上激活项目，在省市“十一五”规划的编制上策划争取项目，在高新科技上开发项目。要高度重视项目的规模与质量，要以投资密度、资金到位率、创税能力、技术含量、市场覆盖率、就业安置率作为招商引资效果的评估标准，实现量与质的同步增长。三是要突出民营资本投资主体。要健全民营企业融资担保体系，发挥企业信用担保公司的作用，引导和帮助民营企业拓宽融资渠道，缓解融资难的局面。要有效启动民间投资。抓住深化投资体制改革的有利契机，进一步放活投资政策，放宽投资领域，引导民营经济积极参与到结构调整、基础设施、生态环境、高新技术等各个领域，带动和激活各个产业发展，使民营经济成为就业的新平台、发展的新板块、财富的新源泉。</w:t>
      </w:r>
    </w:p>
    <w:p>
      <w:pPr>
        <w:ind w:left="0" w:right="0" w:firstLine="560"/>
        <w:spacing w:before="450" w:after="450" w:line="312" w:lineRule="auto"/>
      </w:pPr>
      <w:r>
        <w:rPr>
          <w:rFonts w:ascii="宋体" w:hAnsi="宋体" w:eastAsia="宋体" w:cs="宋体"/>
          <w:color w:val="000"/>
          <w:sz w:val="28"/>
          <w:szCs w:val="28"/>
        </w:rPr>
        <w:t xml:space="preserve">二、积极构建和谐社会，努力改善群众生活质量</w:t>
      </w:r>
    </w:p>
    <w:p>
      <w:pPr>
        <w:ind w:left="0" w:right="0" w:firstLine="560"/>
        <w:spacing w:before="450" w:after="450" w:line="312" w:lineRule="auto"/>
      </w:pPr>
      <w:r>
        <w:rPr>
          <w:rFonts w:ascii="宋体" w:hAnsi="宋体" w:eastAsia="宋体" w:cs="宋体"/>
          <w:color w:val="000"/>
          <w:sz w:val="28"/>
          <w:szCs w:val="28"/>
        </w:rPr>
        <w:t xml:space="preserve">（一）坚持以人为本，全面提质文明创建。城市文明是构建和谐社会的重要组成部分。今年，是我市创建“全国文明城市”的冲刺年，全区各级各部门要从全局的高度，切实增强创建责任感和紧迫感，绝不能因为今年不开评“全国文明城区”而有任何懈怠，要切实做到领导力度、投入力度“两个不减”，以此为契机，全面夯实“全国文明城区”的创建基础。一是要注重以人为本。从群众迫切需要解决的事情抓起，通过创建工作更好地维护和体现群众利益，广泛调动群众参与的积极性。要依托义工俱乐部、社区教育、社区文化节、诚信雨花等品牌创建活动，大力提升市民素质。要以文明社区（村）创建为重点，力争100的社区和90的村文明创建达标。二是要深化城市管理。高起点规划、高质量完成18条背街小巷的改造提质和10座站厕建设。建立城市管理长效机制，进一步完善“两级政府、三级管理、四级网络”的城管体制。认真组织开展城市管理专项整治行动，有效治愈城市管理顽症。</w:t>
      </w:r>
    </w:p>
    <w:p>
      <w:pPr>
        <w:ind w:left="0" w:right="0" w:firstLine="560"/>
        <w:spacing w:before="450" w:after="450" w:line="312" w:lineRule="auto"/>
      </w:pPr>
      <w:r>
        <w:rPr>
          <w:rFonts w:ascii="宋体" w:hAnsi="宋体" w:eastAsia="宋体" w:cs="宋体"/>
          <w:color w:val="000"/>
          <w:sz w:val="28"/>
          <w:szCs w:val="28"/>
        </w:rPr>
        <w:t xml:space="preserve">（二）促进社会和谐，全力维护大局稳定。稳定是构建和谐社会的基础。维稳工作必须放在构建和谐社会这个更大更高的目标中去研究和部署，以促进社会和谐指导维护稳定工作。要把工作视野拓展到经济、政治、文化、社会等各个方面，运用法律、经济、行政等多种手段，调动各种社会资源，综合解决土地征用、房屋拆迁、企业改制等引发的新矛盾和新问题。区集中处理信访问题联席会议要不折不扣地履行好职能，巩固和延伸“千名干部下基层，排解难题促稳定”的活动效果，切实解决群众关心的热点难点问题，理顺群众情绪，密切党群干群关系。要深入开展“平安雨花”创建活动，建立经常性的严打机制，健全社会治安防控体系，切实增强人民群众的安全感。</w:t>
      </w:r>
    </w:p>
    <w:p>
      <w:pPr>
        <w:ind w:left="0" w:right="0" w:firstLine="560"/>
        <w:spacing w:before="450" w:after="450" w:line="312" w:lineRule="auto"/>
      </w:pPr>
      <w:r>
        <w:rPr>
          <w:rFonts w:ascii="宋体" w:hAnsi="宋体" w:eastAsia="宋体" w:cs="宋体"/>
          <w:color w:val="000"/>
          <w:sz w:val="28"/>
          <w:szCs w:val="28"/>
        </w:rPr>
        <w:t xml:space="preserve">（三）着眼群众利益，统筹社会事业发展。坚持教育强区战略。大力推进教育信息化建设，加快薄弱学校改造步伐，不断扩大优质教育覆盖面。广泛开展科普宣传教育，支持投资建设“世纪环保中心”。进一步建立健全公共卫生体系，进一步深化医疗体制改革，广泛开展爱国卫生运动。完善就业和劳动保障体系。大力发展非公有制经济、劳动密集型产业和社区服务，力争全年新增就业岗位1.1万个，继续推进“彩虹工程”，促进“4050”人员再就业，加大失地农民的就业创业技能培训和推荐就业力度。依法推进三项保险扩面工作，按时足额发放养老金、下岗失业救济金、城市居民最低生活保障金。加快农村德政房建设，扩大社会救助覆盖面。强化人口与计划生育管理，力争实现“全国计生优质服务先进区”目标。</w:t>
      </w:r>
    </w:p>
    <w:p>
      <w:pPr>
        <w:ind w:left="0" w:right="0" w:firstLine="560"/>
        <w:spacing w:before="450" w:after="450" w:line="312" w:lineRule="auto"/>
      </w:pPr>
      <w:r>
        <w:rPr>
          <w:rFonts w:ascii="宋体" w:hAnsi="宋体" w:eastAsia="宋体" w:cs="宋体"/>
          <w:color w:val="000"/>
          <w:sz w:val="28"/>
          <w:szCs w:val="28"/>
        </w:rPr>
        <w:t xml:space="preserve">三、加强执政能力建设，努力提高党的领导水平</w:t>
      </w:r>
    </w:p>
    <w:p>
      <w:pPr>
        <w:ind w:left="0" w:right="0" w:firstLine="560"/>
        <w:spacing w:before="450" w:after="450" w:line="312" w:lineRule="auto"/>
      </w:pPr>
      <w:r>
        <w:rPr>
          <w:rFonts w:ascii="宋体" w:hAnsi="宋体" w:eastAsia="宋体" w:cs="宋体"/>
          <w:color w:val="000"/>
          <w:sz w:val="28"/>
          <w:szCs w:val="28"/>
        </w:rPr>
        <w:t xml:space="preserve">（一）以提高执政能力为主线，建设奋发有为的领导班子。一是要切实转变领导方式。领导方式是执政能力建设的重要方面，也是个人综合素质的具体体现。全区各级领导干部要善于抓方向、管大局、谋大势，在千头万绪的工作和错综复杂的矛盾中，要牢牢把握、妥善处理好各种重大关系，统筹兼职顾各个方面的工作，既要谋全局、想长远，也要抓当前、做实事，围绕既定的目标任务，认真研究解决好本地区、本部门改革发展稳定中的重大问题，扎实推进工作落实。二是要突出培养学习能力。培养学习能力是提高执政能力的基础。当前，发展面临着许多新情况、新问题、新矛盾，迫切需要我们去把握和解决。不学习，就会思想空虚、是非不辨、方向不明，就会缺乏解决问题的思路和办法。因此，学习对每个领导干部不仅是一种精神追求，更是一种政治责任。各级领导干部要始终围绕提高履职能力，改善知识结构，增强学习的针对性和实效性。三是要保持奋发有为的精神状态。要以深化“四好”领导班子创建活动为契机，建立健全科学的实绩考评体系和奖惩制度，督促各级领导干部进一步转变工作作风，狠抓工作落实。尤其对事关全局的重大项目和重点工作，各级领导干部更要紧抓不放，不见效果不松手，不达目的不罢休，切实提高领导班子的执政效能。</w:t>
      </w:r>
    </w:p>
    <w:p>
      <w:pPr>
        <w:ind w:left="0" w:right="0" w:firstLine="560"/>
        <w:spacing w:before="450" w:after="450" w:line="312" w:lineRule="auto"/>
      </w:pPr>
      <w:r>
        <w:rPr>
          <w:rFonts w:ascii="宋体" w:hAnsi="宋体" w:eastAsia="宋体" w:cs="宋体"/>
          <w:color w:val="000"/>
          <w:sz w:val="28"/>
          <w:szCs w:val="28"/>
        </w:rPr>
        <w:t xml:space="preserve">（二）以创新机制为保障，建设朝气蓬勃的人才队伍。建设一支门类齐全、结构合理的人才队伍，是加快发展的基础。要认真贯彻落实《党政领导干部选拔任用工作条例》以及中央新颁布的《公开选拔党政领导干部工作暂行规定》等五个文件精神，进一步落实群众在干部选拔任用中的知情权、选择权、参与权和监督权，积极稳妥地研究探索干部正常退出和激励的有效机制，确保干部人事制度改革稳步推进，促使优秀党政人才脱颖而出。大力构建党委统一领导、组织部门牵头总抓、有关部门各司其职的人才工作新格局。加快建立广纳贤士、充满活力的用人机制，真正让想干事的有机会、会干事的有舞台、干成事的有地位；加快建立竞争择优的人才选拔机制，用好的机制选准人、用好人。加快建立有利于留住人才、吸引人才的收入分配机制，积极探索一流人才、一流贡献、获一流报酬的办法和途径，开辟急需人才引进的“绿色通道”，着力营造各类人才争相汇聚的环境洼地。</w:t>
      </w:r>
    </w:p>
    <w:p>
      <w:pPr>
        <w:ind w:left="0" w:right="0" w:firstLine="560"/>
        <w:spacing w:before="450" w:after="450" w:line="312" w:lineRule="auto"/>
      </w:pPr>
      <w:r>
        <w:rPr>
          <w:rFonts w:ascii="宋体" w:hAnsi="宋体" w:eastAsia="宋体" w:cs="宋体"/>
          <w:color w:val="000"/>
          <w:sz w:val="28"/>
          <w:szCs w:val="28"/>
        </w:rPr>
        <w:t xml:space="preserve">（三）以“三级联创”活动为载体，切实加强党组织自身建设。要认真按照市委的统一部署和安排，精心组织开展党员先进性教育活动。社区党建要积极探索改制企业党员转到社区后的教育管理新模式。农村党建要探索农村党员分类管理的新办法，认真做好村支部的换届选举工作。非公有制经济党建要着力提高组建率，切实增强党组织的影响力。在机关党支部深入开展“星级党支部”的创建活动，不断增强党的凝聚力和战斗力。</w:t>
      </w:r>
    </w:p>
    <w:p>
      <w:pPr>
        <w:ind w:left="0" w:right="0" w:firstLine="560"/>
        <w:spacing w:before="450" w:after="450" w:line="312" w:lineRule="auto"/>
      </w:pPr>
      <w:r>
        <w:rPr>
          <w:rFonts w:ascii="宋体" w:hAnsi="宋体" w:eastAsia="宋体" w:cs="宋体"/>
          <w:color w:val="000"/>
          <w:sz w:val="28"/>
          <w:szCs w:val="28"/>
        </w:rPr>
        <w:t xml:space="preserve">（四）以“为民、务实、清廉”为根本，扎实推进党风廉政建设。各级领导干部要按照立党为公、执政为民的要求，时刻牢记党的宗旨，增强党性修养，任何时候都要稳得住心神、耐得住寂寞、抗得住诱惑。尤其要认真落实好领导干部廉洁自律16条，切实担负起“一岗双责”的领导责任，看好自己的门，管好身边的人。要深化“四二0”党风廉政教育活动，加强思想道德和纪律教育。要加强廉政制度建设，进一步建立健全领导干部个人重大事项报告、述职述廉以及经济责任审计等制度，不断巩固和提升党风廉政建设“四不”格局。</w:t>
      </w:r>
    </w:p>
    <w:p>
      <w:pPr>
        <w:ind w:left="0" w:right="0" w:firstLine="560"/>
        <w:spacing w:before="450" w:after="450" w:line="312" w:lineRule="auto"/>
      </w:pPr>
      <w:r>
        <w:rPr>
          <w:rFonts w:ascii="宋体" w:hAnsi="宋体" w:eastAsia="宋体" w:cs="宋体"/>
          <w:color w:val="000"/>
          <w:sz w:val="28"/>
          <w:szCs w:val="28"/>
        </w:rPr>
        <w:t xml:space="preserve">（五）加强政治文明建设，切实推进依法治区。积极支持人大和政协工作，拓宽人民代表、政协委员直接反映意见的渠道，充分发挥好人大和政协的法律监督和民主监督作用，完善监督机制，提高监督实效。加强党对工会、共青团、妇联、残联等人民团体的领导，支持他们按照法律和各自章程开展工作。继续做好武装、双拥工作，全面贯彻落实党的统战、民族、宗教、侨务、对台政策，凝心聚力，共谋发展。加强依法行政，实现领导方式和管理方式从注重行政手段向注重法治手段转变。深入开展普法教育，提高全民法律素质。</w:t>
      </w:r>
    </w:p>
    <w:p>
      <w:pPr>
        <w:ind w:left="0" w:right="0" w:firstLine="560"/>
        <w:spacing w:before="450" w:after="450" w:line="312" w:lineRule="auto"/>
      </w:pPr>
      <w:r>
        <w:rPr>
          <w:rFonts w:ascii="宋体" w:hAnsi="宋体" w:eastAsia="宋体" w:cs="宋体"/>
          <w:color w:val="000"/>
          <w:sz w:val="28"/>
          <w:szCs w:val="28"/>
        </w:rPr>
        <w:t xml:space="preserve">同志们，雨花发展已进入新的起点，未来面临着全新的机遇。全区各级党政组织和广大党员干部，要切实增强加快发展的责任感和紧迫感，在市委、市政府的正确领导下，团结一心，励精图治，勇攀新高，为全面提质“三力”雨花建设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