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在公司2025年党风廉政建设工作会议上的总结讲话</w:t>
      </w:r>
      <w:bookmarkEnd w:id="1"/>
    </w:p>
    <w:p>
      <w:pPr>
        <w:jc w:val="center"/>
        <w:spacing w:before="0" w:after="450"/>
      </w:pPr>
      <w:r>
        <w:rPr>
          <w:rFonts w:ascii="Arial" w:hAnsi="Arial" w:eastAsia="Arial" w:cs="Arial"/>
          <w:color w:val="999999"/>
          <w:sz w:val="20"/>
          <w:szCs w:val="20"/>
        </w:rPr>
        <w:t xml:space="preserve">来源：网络  作者：风月无边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2024年3月31日）同志们：这次公司党风廉政建设工作会议是继公司五届九次职代会之后召开的又一次重要会议。会议的主要任务，是贯彻中纪委三次全会、国网公司和省公司纪检监察工作会议精神，回顾总结公司2024年党风廉政建设工作情况，按照中纪委提...</w:t>
      </w:r>
    </w:p>
    <w:p>
      <w:pPr>
        <w:ind w:left="0" w:right="0" w:firstLine="560"/>
        <w:spacing w:before="450" w:after="450" w:line="312" w:lineRule="auto"/>
      </w:pPr>
      <w:r>
        <w:rPr>
          <w:rFonts w:ascii="宋体" w:hAnsi="宋体" w:eastAsia="宋体" w:cs="宋体"/>
          <w:color w:val="000"/>
          <w:sz w:val="28"/>
          <w:szCs w:val="28"/>
        </w:rPr>
        <w:t xml:space="preserve">（2025年3月31日）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公司党风廉政建设工作会议是继公司五届九次职代会之后召开的又一次重要会议。会议的主要任务，是贯彻中纪委三次全会、国网公司和省公司纪检监察工作会议精神，回顾总结公司2025年党风廉政建设工作情况，按照中纪委提出的严格执行“四大纪律”、“八项要求”、“三个不得”的新规定和“为民、务实、</w:t>
      </w:r>
    </w:p>
    <w:p>
      <w:pPr>
        <w:ind w:left="0" w:right="0" w:firstLine="560"/>
        <w:spacing w:before="450" w:after="450" w:line="312" w:lineRule="auto"/>
      </w:pPr>
      <w:r>
        <w:rPr>
          <w:rFonts w:ascii="宋体" w:hAnsi="宋体" w:eastAsia="宋体" w:cs="宋体"/>
          <w:color w:val="000"/>
          <w:sz w:val="28"/>
          <w:szCs w:val="28"/>
        </w:rPr>
        <w:t xml:space="preserve">清廉”的新要求，围绕省公司制定的“廉洁从业十条规定”，落实公司2025年度党风廉政建设责任书，全面安排和部署今年的党风廉政建设工作任务。会前，公司党委专题听取了纪委的工作汇报，讨论了会议的主要议程。会议安排的内容十分丰富。这次会议首先听取了省纪委法规室董震同志关于两个《条例》学习的重要报告，通过辅导讲解收到了良好的效果，帮助大家更进一步加深对两个《条例》内容和精神的深刻理解，希望大家学习好、贯彻好、落实好两个《条例》。合肥供电公司与市检察院联手在全市供电系统共同开展预防职务犯罪，签订检企共建活动意见书，这是加强廉政建设和预防反腐败工作的一项新举措。今后，将加强两个单位经常的联系互动，通过邀请检察官开展的说案教育，以及大墙内的“公仆”现身说法说纪教育，将起到警钟长鸣的警示作用，对公司的两个文明建设的顺利进行也将会发挥着重要的保证作用。江淮同志在会上传达了省公司纪检监察工作暨警示教育大会精神，使我们明确了省公司2025年纪检监察工作思路，这对我们安排今年的工作，落实各项任务起到了十分明确的指导作用。</w:t>
      </w:r>
    </w:p>
    <w:p>
      <w:pPr>
        <w:ind w:left="0" w:right="0" w:firstLine="560"/>
        <w:spacing w:before="450" w:after="450" w:line="312" w:lineRule="auto"/>
      </w:pPr>
      <w:r>
        <w:rPr>
          <w:rFonts w:ascii="宋体" w:hAnsi="宋体" w:eastAsia="宋体" w:cs="宋体"/>
          <w:color w:val="000"/>
          <w:sz w:val="28"/>
          <w:szCs w:val="28"/>
        </w:rPr>
        <w:t xml:space="preserve">仲平同志对去年的工作进行了总结，并就今年的工作任务作了具体部署，提出的工作目标、任务、措施、要求十分清楚，请各单位紧密结合实际，抓好贯彻落实。公司关于在中层以上领导干部中开展“廉洁自律安全点”活动的意见，这个意见是公司党政领导经过反复讨论，多次修改，党委会通过作出的决定，它是今年深化领导干部廉洁自律工作的又一项新举措，也是对我们中层以上领导干部贯彻落实“四大纪律”、“八项要求”和省公司“廉洁从业十项规定”的具体要求，我们要认真贯彻落实，努力使公司党风廉政建设有新的进展、新的突破、新的成效。</w:t>
      </w:r>
    </w:p>
    <w:p>
      <w:pPr>
        <w:ind w:left="0" w:right="0" w:firstLine="560"/>
        <w:spacing w:before="450" w:after="450" w:line="312" w:lineRule="auto"/>
      </w:pPr>
      <w:r>
        <w:rPr>
          <w:rFonts w:ascii="宋体" w:hAnsi="宋体" w:eastAsia="宋体" w:cs="宋体"/>
          <w:color w:val="000"/>
          <w:sz w:val="28"/>
          <w:szCs w:val="28"/>
        </w:rPr>
        <w:t xml:space="preserve">会上，安排四个单位的领导代表进行发言，我认为讲得都很好，值得互相学习和借鉴，体现了他们对贯彻公司党风廉政建设工作任务部署的思想认识态度和抓好党风廉政建设的决心。2025年公司党委按照上级的总体要求和部署，紧紧围绕经济建设这个中心和改革发展稳定的大局，坚持不懈地推进反腐倡廉工作，在领导干部廉洁自律、效能监察工作、行业作风建设、从源头上综合治理等方面取得了显著成绩。公司党风廉政建设在省公司组织的考评中位居系统第一名，获得了省公司系统党风廉政建设先进单位；光明系列八个品牌服务获省公司党风廉政建设和反腐败创新二等奖；公司纪委监察部被评为先进集体；行风优质服务被国网公司评为先进单位、文明行业创建工作获合肥市文明行业等多项荣誉称号。通过加强党风廉政建设，使企业的凝聚力得到加强，顺了人心，鼓舞了士气，有力地促进了企业的两个文明建设。这是在座的各位领导共同努力的结果，也是公司全体干部和广大职工努力工作的结果。对此，党委是满意的。但是，我们也应该看到还存在一些值得注意的问题。杨宁生总经理在省公司2025年纪检监察工作暨警示教育会议上，谈到存在的问题时指出：一是认识上与要求有差距，廉洁教育难度比较大，一些领导干部自律意识和自律自觉性达不到要求，尽管党风廉政建设局面能够控制，但是教育的深入跟不上一些领导干部思想的变化，每年党员干部犯罪和违规违纪案件都有发生，科级干部发案总数高于处级领导干部。二是系统内奢侈情况不同程度存在，个人消费行为不检点，讲排场，搞不切实际的攀比，搞开支比较大但是没有实际意义的活动，甚至在外省组织召开会议等等，挥霍浪费情况比较多。三是行风建设与社会期望值差距比较大，尤其是农村乡镇供电所服务水平参差不齐，侵犯农民利益的来信投诉居高不下。根据杨总的讲话对照检查，这些问题在我公司都有不同程度的存在，主要表现在：一是一些干部对廉洁自律的认识与上级的要求有差距，自律意识和自律的自觉性达不到要求，在执行各项廉政规定和制度上还不是真正的严格和到位；二是花钱大手大脚、铺张浪费的现象也还较为突出；三是公司机关的工作作风有待改进和加强；四是行风、优质服务工作还存在不够规范、不够到位的现象，在涉农收费中违规违纪现象仍时有发生。这些现象的存在，说明我公司的党风廉政建设工作离上级的要求还有很大差距。这些现象的存在影响了职工的积极性，影响了企业的形象。这些存在的问题也是我们今年工作的重点。我们要把差距当作工作的压力，把今年的工作做得更好。</w:t>
      </w:r>
    </w:p>
    <w:p>
      <w:pPr>
        <w:ind w:left="0" w:right="0" w:firstLine="560"/>
        <w:spacing w:before="450" w:after="450" w:line="312" w:lineRule="auto"/>
      </w:pPr>
      <w:r>
        <w:rPr>
          <w:rFonts w:ascii="宋体" w:hAnsi="宋体" w:eastAsia="宋体" w:cs="宋体"/>
          <w:color w:val="000"/>
          <w:sz w:val="28"/>
          <w:szCs w:val="28"/>
        </w:rPr>
        <w:t xml:space="preserve">公、要管好亲属和身边工作人员、要公道正派用人、要艰苦奋斗、要务实为民等八项要求，针对国有企业改革对领导干部提出改革中不得擅自决策或为私人牟利，不得招标采购收取回扣，不得改革中损害国家利益和员工合法权益等三个不得。在当前和今后一个时期领导干部遵守四大纪律、八项要求和三个不得，遵守民主集中制原则，遵守干部选拔任用规定，学习贯彻和按照党内监督条例和党员处分条例，深入开展行风建设是我们抓党风廉政建设和反腐败工作的重点。</w:t>
      </w:r>
    </w:p>
    <w:p>
      <w:pPr>
        <w:ind w:left="0" w:right="0" w:firstLine="560"/>
        <w:spacing w:before="450" w:after="450" w:line="312" w:lineRule="auto"/>
      </w:pPr>
      <w:r>
        <w:rPr>
          <w:rFonts w:ascii="宋体" w:hAnsi="宋体" w:eastAsia="宋体" w:cs="宋体"/>
          <w:color w:val="000"/>
          <w:sz w:val="28"/>
          <w:szCs w:val="28"/>
        </w:rPr>
        <w:t xml:space="preserve">遵守政治纪律和组织纪律，需要加强党性修养和锻炼。遵守经济工作纪律是为了更好维护好国家和人民利益，这是国有企业领导干部基本职责。遵守群众工作纪律，需要我们认真做好服务工作，不要以权谋私、侵犯客户利益，尤其在农村，是对待农民兄弟的态度问题，也是当前一个政治问题。</w:t>
      </w:r>
    </w:p>
    <w:p>
      <w:pPr>
        <w:ind w:left="0" w:right="0" w:firstLine="560"/>
        <w:spacing w:before="450" w:after="450" w:line="312" w:lineRule="auto"/>
      </w:pPr>
      <w:r>
        <w:rPr>
          <w:rFonts w:ascii="宋体" w:hAnsi="宋体" w:eastAsia="宋体" w:cs="宋体"/>
          <w:color w:val="000"/>
          <w:sz w:val="28"/>
          <w:szCs w:val="28"/>
        </w:rPr>
        <w:t xml:space="preserve">遵守八项要求的核心是正确使用好国家赋予的权力。一是要有权力来源意识，我们国有企业领导权力是国家赋予的。二是要有权力使用定位意识，国家赋予的权力用来管理企业，使得国家资产发挥好应有的效用，既有经济效益，又有社会效应，对国家经济和社会安全和稳定负责。三是要有见证权力正确使用意识，权力是否正确使用要营造见证环境，创造权力监督条件。缺乏这三种意识，就不能够树立正确的权力观。在错误权力观支配下行使权力，顶不住各种诱惑，很容易假公济私，以权谋私，最终导致权力异化。严格遵守八项要求，就是防止国有企业领导权的异化。”杨宁生总经理指出：“在遵守三个不得中重点是物资采购招标环节中的收受回扣问题。从发生案件的情况看占的比例比较高，从招投标会上来看，一些档次不高的产品、甚至使用已经出过质量问题的产品都有人代表生产商说话；从基层单位库存情况看，有的产品购进之后就一直存放没有使用；从资金运作情况看，超预付款和供应商拖欠款没有人敢去催款，甚至提起法律诉讼的勇气都没有。这些等等现象不能不让人怀疑有无幕后交易。需要从制度的建立和制度的严格执行入手深入认真解决好这方面的突出问题。”民主集中制原则是领导班子讨论问题和决定问题需要遵守的一项基本原则，体现讨论问题发扬民主，决策问题统一意志，即充分听取个人意见，又要求个人最终服从决定。集体领导、民主集中、个别酝酿、会议决定，这个议事决策制度，是正确使用国家赋予领导权力的基本规定。贯彻民主集中制是权力在有监督条件下发挥作用的规范。遵守民主集中原则，可以反映主要领导干部思想素质，可以进一步增强领导班子凝聚力和战斗力，可以更加有效地推进工作。凡是“三重一大”问题都要体现集体领导、民主集中、个别酝酿、会议决定，这个议事决策制度，是防止决策失误，防止权力腐败的要求，分工负责，只能是有限决策，协调共事。分工不等于分家，分管不等于分权。我们的基层领导班子，多则3－5人，少的只有2人，所以我们决策、办事、花钱、采购、分配等一定要有透明度。只要是领导班子，就要发挥班子整体作用，发挥整体作用的基本形式就是集体研究决定问题。</w:t>
      </w:r>
    </w:p>
    <w:p>
      <w:pPr>
        <w:ind w:left="0" w:right="0" w:firstLine="560"/>
        <w:spacing w:before="450" w:after="450" w:line="312" w:lineRule="auto"/>
      </w:pPr>
      <w:r>
        <w:rPr>
          <w:rFonts w:ascii="宋体" w:hAnsi="宋体" w:eastAsia="宋体" w:cs="宋体"/>
          <w:color w:val="000"/>
          <w:sz w:val="28"/>
          <w:szCs w:val="28"/>
        </w:rPr>
        <w:t xml:space="preserve">二、继续贯彻落实好裴江淮总经理在2025年公司党风廉政建设工作会议上的讲话精神。裴江淮同志在去年提出的“一个倡议、两个方面下功夫（在落实责任制方面，在重点环节上下功夫）、从三个方面抓起（从领导班子的建设，干部队伍的作风建设，“三重一大”的决策程序上抓起）、具体四个方面入手（从制度建设，从思想教育，从率先垂范上，从具体工作入手）、做好十六个方面的工作。”对做好今年的党风廉政建设工作仍具有很强的指导意义，要认真落实好、贯彻好。</w:t>
      </w:r>
    </w:p>
    <w:p>
      <w:pPr>
        <w:ind w:left="0" w:right="0" w:firstLine="560"/>
        <w:spacing w:before="450" w:after="450" w:line="312" w:lineRule="auto"/>
      </w:pPr>
      <w:r>
        <w:rPr>
          <w:rFonts w:ascii="宋体" w:hAnsi="宋体" w:eastAsia="宋体" w:cs="宋体"/>
          <w:color w:val="000"/>
          <w:sz w:val="28"/>
          <w:szCs w:val="28"/>
        </w:rPr>
        <w:t xml:space="preserve">下面结合上级新的要求，我再强调几点。第一，要不断加强党风廉政制度建设和执行制度的自觉性。依靠制度预防腐败，是做好反腐倡廉工作的根本途径。没有规矩就不成方圆，反腐倡廉得靠规矩，定了规矩就得执行，定了制度不执行，比没有制度影响更坏。一打纲领不如一次具体行动，我们要认真解决制度执行不到位的问题，加大执法执规监督检查力度，坚决查纠不按制度、不按规矩、不按程序办事的行为，做到用制度管人，用制度规范从政行为。第二，进一步强化对权力运行的监督约束。不受约束的权力，必然导致腐败，最近中央颁发了《中国共产党党内监督条例（试行）》和《中国共产党纪律处分条例》，这是新形势下深入开展反腐倡廉，切实加强党风廉政建设的迫切需要，对于发展党内民主、加强党内监督，严明党的纪律和维护党的团结统一，提高拒腐防变能力具有重大意义。各单位要把贯彻落实好这两个《条例》作为当前和今后一个时期的重要政治任务抓紧抓好，并以此为契机，发扬党内民主，强化党内监督，把组织监督、纪律监督、群众监督、舆论监督有机结合起来，健全和完善监督机制，形成严密的监督体系，努力做到权力行使到哪里，监督就延伸到哪里，从而使各级干部不犯错误或少犯错误。两个《条例》颁布实施，进一步强调一把手在推动党风廉政建设和反腐败工作中的重要作用。一把手在党风廉政建设和反腐败工作中，既是工作的第一责任人，又是监督的对象；既要承担工作责任，又要自觉地接受教育和监督。要摆正自己的位置，把自己和班子成员放在同一个平台上。加强对领导干部的监督，既是严格要求，也是关心爱护。电力企业是个非常好的企业，大家都要珍惜自己的岗位。不要“一失足成千古恨”。“为了自身的人格和尊严，为了家人和亲属荣辱，为了周围的同事和朋友，为了不让过去的汗水白流”。我们各级领导干部在廉洁自律方面都应做到身体力行，率先垂范，主动接受监督。在此，我也诚恳希望大家加强对公司班子成员及我个人的监督。第三，要严格执行党风廉政建设责任制。落实党风廉政建设责任制。在公司五届九次职代会上，公司党政主要领导与各单位党政主要负责人签订了党风廉政建设责任书，提出了八项责任目标。完成责任目标，首要工作要做好责任目标的分解，真正把责任要求落实到具体单位、具体人。各单位党政主要领导要履行好第一责任人的职责，增强责任意识，落实好“一岗双责”，尤其是行政领导要自觉地把党风廉政建设工作贯穿于各项工作之中，使之与企业的中心工作融为一体，相互促进，共同发展。今年省公司实行全面目标管理，党风廉政建设工作的好坏，不仅仅是荣誉问题更与每个员工的效益密切相关。各级领导干部要在落实党风廉政建设责任制中切实承担起领导责任。坚持一级抓一级，层层抓落实，要把党风廉政建设工作的效果同绩效考核和月度评价结合起来，谁发生问题就要追究这个单位领导的责任，对在落实责任制中发生的问题要做到“三不放过”，即问题原因不查清、责任不查明不放过；当事人责任未追究未处理、相关人员未受到教育不放过；未举一反三认真汲取教训、整改措施不落实不放过。真正使党风廉政建设责任制得到全面有效地贯彻落实。第四，抓住工作重点，以求真务实精神，落实党风廉政建设和反腐败工作。一是各级班子建设和选人用人工作。落实党风廉政建设的关键在领导干部和领导班子，党风廉政建设是领导班子自身建设一项重要工作。搞好这方面建设的关键在于树立正确的思想观念、权力观念，提高自觉意识，做好“自律、自谨、自省”、“慎独、慎微、慎初、慎权、慎欲”、“自律是尊重自己，首先受益的是自己。不要错误地认为自律是让利于他人，自律自己会吃亏。”在这方面，也要学会系统思考。</w:t>
      </w:r>
    </w:p>
    <w:p>
      <w:pPr>
        <w:ind w:left="0" w:right="0" w:firstLine="560"/>
        <w:spacing w:before="450" w:after="450" w:line="312" w:lineRule="auto"/>
      </w:pPr>
      <w:r>
        <w:rPr>
          <w:rFonts w:ascii="宋体" w:hAnsi="宋体" w:eastAsia="宋体" w:cs="宋体"/>
          <w:color w:val="000"/>
          <w:sz w:val="28"/>
          <w:szCs w:val="28"/>
        </w:rPr>
        <w:t xml:space="preserve">落实党风廉政建设责任制，搞好班子廉洁自律的关键在于一把手。一把手的表率作用对班子的影响，对单位影响至关重要。一把手要做好表率，上梁正，下梁才不歪。在选人用人问题上，需要健全制度，规范程序。依靠制度和规范的程序保证用人质量，坚持干部任用“五条标准”，杜绝用人问题上的歪风邪气。用人问题上的腐败是危害最深、影响最坏的腐败。省公司正在探索和深化人事制度改革：“期满终结、能上能下”、“好中选优、竞聘任职”。杨总指出：“在用人方面没有改革的单位，尽管在选人用人上没出问题，但是没有建立竞争激励机制就已经是问题。一个是前进中的问题，一个是没有前进的问题。现在用人制度不改革，是企业管理落后的标志性内容之一。</w:t>
      </w:r>
    </w:p>
    <w:p>
      <w:pPr>
        <w:ind w:left="0" w:right="0" w:firstLine="560"/>
        <w:spacing w:before="450" w:after="450" w:line="312" w:lineRule="auto"/>
      </w:pPr>
      <w:r>
        <w:rPr>
          <w:rFonts w:ascii="宋体" w:hAnsi="宋体" w:eastAsia="宋体" w:cs="宋体"/>
          <w:color w:val="000"/>
          <w:sz w:val="28"/>
          <w:szCs w:val="28"/>
        </w:rPr>
        <w:t xml:space="preserve">在用人问题上，一定要按照省公司干部工作会议的要求，坚持德才兼备、群众公认的原则，坚持集体研究，民主决策，不准搞个人说了算，要逐步推行票决制或表决制，推行谁推荐谁负责的制度。我们的干部要靠提高自身素质，实现个人愿景，不能靠拉关系，找路子。组织上提拔你了，是你干得好，不要对某个人感恩戴德，把工作做好，把队伍带好就是对组织的最好回报。二是服务、行风和打造合肥供电公司诚信品牌工作。省公司把“社会形象诚信”作为企业愿景和追求目标。要实现这一目标得靠各基层供电公司做好扎实的基础工作。应该看到我们公司的规范服务工作，无论按规范要求还是省公司的要求、客户的要求，差距是很大的。去年万人评行风虽勉强搞了一个第三名，里面还有水份。同全省比，在服务满意率方面，根本谈不上领先，处于中下名次，怎样迎头赶上，这要靠领导按规范管理要求员工，员工要按规范制度做好自己的工作。解决好“三农”问题是全党工作的重点，是国家关注的焦点，在农村落实四到户服务，按规定价格收费不仅是业务问题，也要从讲政治的高度来认识问题，我们各级领导一定要贯彻好“五项禁令”，以高度的责任感和使命感把农电服务工作做细做实，让农民兄弟满意，并确保不发生“三农”事件。作为一般的生产企业，党风廉政工作抓到中层干部就可以了，但供电企业不同，我们三三俩俩外出工作同用户联系较多，员工也有可能发生以权谋私问题。三是自有资金管理问题自有资金管理问题，去年纪委组织了专题检查，并同有关基层单位党政主要领导进行专题谈话。在这里我再强调三点：一是要来路清楚、合法，不准另设帐号；二是家底要清楚，公开，不准搞帐外帐，不要只有某一个领导和会计知道；三是分配要公平公正，使用要透明公开。四是要重视创新关于创新的意义，在其它会议上我曾多次讲过，今后不再重复。要创新就要改变习惯性思考模式，在制度上创新、在管理上创新(如人事制度改革)、在方法上创新(“安全点”活动、检企共建、来自大墙内“公仆”的忏悔)。第五，要确保党风廉政建设各项目标任务的落实，抓落实就是要有效果，出成果。</w:t>
      </w:r>
    </w:p>
    <w:p>
      <w:pPr>
        <w:ind w:left="0" w:right="0" w:firstLine="560"/>
        <w:spacing w:before="450" w:after="450" w:line="312" w:lineRule="auto"/>
      </w:pPr>
      <w:r>
        <w:rPr>
          <w:rFonts w:ascii="宋体" w:hAnsi="宋体" w:eastAsia="宋体" w:cs="宋体"/>
          <w:color w:val="000"/>
          <w:sz w:val="28"/>
          <w:szCs w:val="28"/>
        </w:rPr>
        <w:t xml:space="preserve">对抓落实问题，公司党委一直十分重视，应该说，我们的工作思路和任务目标已经明确，现在的问题，就是要在抓好落实上下功夫，在讲实干、重实效上下功夫，落实最终结果要体现在工作成效上。搞好这方面建设的关键在于大兴求真务实之风，作为党政主要领导干部，不仅要善谋发展之策，更要强化落实之功。要带着强烈的责任心、事业心，做到对廉政建设工作心中有数，哪里是薄弱环节，哪里是重点工作，哪些方面存在什么问题需要解决，采取什么措施加以改进，都该有实际的具体意见和办法，对认准的目标，要抓住不放，真正做到责任到位，工作到位，措施到位。</w:t>
      </w:r>
    </w:p>
    <w:p>
      <w:pPr>
        <w:ind w:left="0" w:right="0" w:firstLine="560"/>
        <w:spacing w:before="450" w:after="450" w:line="312" w:lineRule="auto"/>
      </w:pPr>
      <w:r>
        <w:rPr>
          <w:rFonts w:ascii="宋体" w:hAnsi="宋体" w:eastAsia="宋体" w:cs="宋体"/>
          <w:color w:val="000"/>
          <w:sz w:val="28"/>
          <w:szCs w:val="28"/>
        </w:rPr>
        <w:t xml:space="preserve">发展是硬道理，我们企业抓好党风廉政建设和反腐败工作的根本目的在于创造生产经营和改革发展思想基础，创造良好的企业运作和发展环境。领导干部做到廉洁自律也不是为了洁身自好。领导干部和领导班子只有严格自律，认真遵规守纪，才能够取得上级领导的信任，才能够取得员工信任，才能够真正有效组织生产经营活动，推进改革和发展，才能带好队伍，保持稳定。领导干部和领导班子加强自律，自觉遵规守纪，才能够使国家赋予的权力发挥最大作用，取得企业最好经营成果，保证国有资产运作质量。因此，国有企业领导干部和领导班子的党风廉政建设与企业生存发展息息相关，相辅相成，相互作用。我们不能有其他错误认识，忽视党风廉政建设和反腐败工作。要树立正确的政绩观，不做表面文章。搞形式主义，表面文章也是一种变相腐败，搞没有经济效益的或是花钱多、效益小的形象工程，也是以权谋私。对上级的部署和要求，不能以会议贯彻会议精神，以文件贯彻文件精神，以讲话贯彻讲话精神，扎实的工作作风，就是要认认真真做事，实实在在做人，工作中要做到“五少五多”，要少形式，多内容；少会议，多调研；少文件，多指导；少活动，多干事；少检查，多帮助。要把心思用在工作上，减少一些不必要的应酬。务必保持艰苦奋斗的作风，办一切事情都要遵循勤俭节约，艰苦创业的原则，量力而行，讲求实效。对外交往方面要做到内方外圆，方圆有度。任何时候，干什么事情都不要大手大脚，铺张浪费。各级领导都要以自身的表率作用带动领导班子搞好廉政建设，以思想建设、作风建设和廉洁自律来影响广大干部，影响企业风气。努力使公司的党风廉政建设取得新的明显成效，继续在全省系统内居于领先位置。</w:t>
      </w:r>
    </w:p>
    <w:p>
      <w:pPr>
        <w:ind w:left="0" w:right="0" w:firstLine="560"/>
        <w:spacing w:before="450" w:after="450" w:line="312" w:lineRule="auto"/>
      </w:pPr>
      <w:r>
        <w:rPr>
          <w:rFonts w:ascii="宋体" w:hAnsi="宋体" w:eastAsia="宋体" w:cs="宋体"/>
          <w:color w:val="000"/>
          <w:sz w:val="28"/>
          <w:szCs w:val="28"/>
        </w:rPr>
        <w:t xml:space="preserve">同志们，今年的工作目标是明确的，任务也是艰巨的，希望大家进一步增强政治责任感和工作紧迫感，求真务实，凝心聚力，开拓进取，扎实工作，按照上级和公司的部署和要求，狠抓各项工作的落实，以党风廉政建设的实际成果取信于职工群众，为实现公司今年的各项目标营造统一的思想基础和积极向上的人气氛围。</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2026-11-08T04:54:58+08:00</dcterms:created>
  <dcterms:modified xsi:type="dcterms:W3CDTF">2026-11-08T04:54:58+08:00</dcterms:modified>
</cp:coreProperties>
</file>

<file path=docProps/custom.xml><?xml version="1.0" encoding="utf-8"?>
<Properties xmlns="http://schemas.openxmlformats.org/officeDocument/2006/custom-properties" xmlns:vt="http://schemas.openxmlformats.org/officeDocument/2006/docPropsVTypes"/>
</file>