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县民政局个人党性分析材料</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县民政局个人党性分析材料本人于1981年12月在县车队参加工作，1987年11月入党，1989年在县直机关工委工作，1992年2月任县委组织员，1993年8月任复兴镇镇长，1995年9月任金家镇镇长，1997年12月任金家镇党委书记，20x...</w:t>
      </w:r>
    </w:p>
    <w:p>
      <w:pPr>
        <w:ind w:left="0" w:right="0" w:firstLine="560"/>
        <w:spacing w:before="450" w:after="450" w:line="312" w:lineRule="auto"/>
      </w:pPr>
      <w:r>
        <w:rPr>
          <w:rFonts w:ascii="宋体" w:hAnsi="宋体" w:eastAsia="宋体" w:cs="宋体"/>
          <w:color w:val="000"/>
          <w:sz w:val="28"/>
          <w:szCs w:val="28"/>
        </w:rPr>
        <w:t xml:space="preserve">县民政局个人党性分析材料</w:t>
      </w:r>
    </w:p>
    <w:p>
      <w:pPr>
        <w:ind w:left="0" w:right="0" w:firstLine="560"/>
        <w:spacing w:before="450" w:after="450" w:line="312" w:lineRule="auto"/>
      </w:pPr>
      <w:r>
        <w:rPr>
          <w:rFonts w:ascii="宋体" w:hAnsi="宋体" w:eastAsia="宋体" w:cs="宋体"/>
          <w:color w:val="000"/>
          <w:sz w:val="28"/>
          <w:szCs w:val="28"/>
        </w:rPr>
        <w:t xml:space="preserve">本人于1981年12月在县车队参加工作，1987年11月入党，1989年在县直机关工委工作，1992年2月任县委组织员，1993年8月任复兴镇镇长，1995年9月任金家镇镇长，1997年12月任金家镇党委书记，20xx年7月任县城投公司经理，20xx年12月任县农办主任，20xx年3月任民政局局长。开展保持共产党员先进性教育活动，是新时期党的建设的一项基础工程，是贯彻“三个代表”重要思想、加强党的执政能力建设的重大举措。这次教育活动规模大、范围广、层次深，是一次自我加压、自我完善、自我提高的良好机遇。作为一名党员领导干部，我以饱满的热情和积极的态度认真参加到活动中去。在组织抓好全系统党员教育活动的同时，自己以普通党员身份自觉参加党支部组织的集中学习，挤出时间通读了《保持共产党员先进性教育读本》，聆听了专家的辅员报告和各级领导重要讲话，听取了身边先进党员的典型事迹报告，观看了电影《张思德》及反腐专题录像片，积极引导党员干部开展形势教育的同时，加强了自我的形势教育，认真参加了党员“两个具体标准”的大讨论。通过学习和讨论，我对党员意识有了进一步提高，更加加深了对“三个代表”重要思想的理解和对先教活动极端重要性的认识。特别是先进典型人物的优秀事迹，使我深受启发和教育，在为他们超人的人格魅力感动叫好的同时，进一步明确了自己的奋斗目标，加深了对共产党员先进性标准的理解。在学习中，真评真议动真情，真查真改见真效。我注重有针对性地查摆自己在人生观、世界观、价值观、理想信念、宗旨观念等方面存在的突出问题，边学习、边查摆、边整改、边提高。</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通过民主评议，广纳意见，与同志们开展交心谈心活动，对照民政系统先进党员的具体标准，自己所查摆出的问题主要包括以下几个方面：</w:t>
      </w:r>
    </w:p>
    <w:p>
      <w:pPr>
        <w:ind w:left="0" w:right="0" w:firstLine="560"/>
        <w:spacing w:before="450" w:after="450" w:line="312" w:lineRule="auto"/>
      </w:pPr>
      <w:r>
        <w:rPr>
          <w:rFonts w:ascii="宋体" w:hAnsi="宋体" w:eastAsia="宋体" w:cs="宋体"/>
          <w:color w:val="000"/>
          <w:sz w:val="28"/>
          <w:szCs w:val="28"/>
        </w:rPr>
        <w:t xml:space="preserve">1、学习不够全面。虽然平时比较注重学习，熟悉业务知识，但忽视了知识能力的培养再造，学习的自觉性、主动性不强。与本职业务有关的就学得多一点，与本职业务联系不紧的就学得少一些。</w:t>
      </w:r>
    </w:p>
    <w:p>
      <w:pPr>
        <w:ind w:left="0" w:right="0" w:firstLine="560"/>
        <w:spacing w:before="450" w:after="450" w:line="312" w:lineRule="auto"/>
      </w:pPr>
      <w:r>
        <w:rPr>
          <w:rFonts w:ascii="宋体" w:hAnsi="宋体" w:eastAsia="宋体" w:cs="宋体"/>
          <w:color w:val="000"/>
          <w:sz w:val="28"/>
          <w:szCs w:val="28"/>
        </w:rPr>
        <w:t xml:space="preserve">2、政策理论水平不太高。党建、市场经济、科技等方面的知识学得不系统、不全面。</w:t>
      </w:r>
    </w:p>
    <w:p>
      <w:pPr>
        <w:ind w:left="0" w:right="0" w:firstLine="560"/>
        <w:spacing w:before="450" w:after="450" w:line="312" w:lineRule="auto"/>
      </w:pPr>
      <w:r>
        <w:rPr>
          <w:rFonts w:ascii="宋体" w:hAnsi="宋体" w:eastAsia="宋体" w:cs="宋体"/>
          <w:color w:val="000"/>
          <w:sz w:val="28"/>
          <w:szCs w:val="28"/>
        </w:rPr>
        <w:t xml:space="preserve">3、日常工作中，对党员意识这根弦绷得不够紧。</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一是思想上对理论重要性的认识，没有上升到应有的高度，还不能全面应用先进的理论来指导、决策和驾驭重大复杂问题。</w:t>
      </w:r>
    </w:p>
    <w:p>
      <w:pPr>
        <w:ind w:left="0" w:right="0" w:firstLine="560"/>
        <w:spacing w:before="450" w:after="450" w:line="312" w:lineRule="auto"/>
      </w:pPr>
      <w:r>
        <w:rPr>
          <w:rFonts w:ascii="宋体" w:hAnsi="宋体" w:eastAsia="宋体" w:cs="宋体"/>
          <w:color w:val="000"/>
          <w:sz w:val="28"/>
          <w:szCs w:val="28"/>
        </w:rPr>
        <w:t xml:space="preserve">二是对领导干部应具备的全面素质，掌握更多的知识的重要性认识不足，认为自己是业务部门的领导干部，只要熟悉业务相关知识就行了，其他方面的知识多少知道点就可以过得去。</w:t>
      </w:r>
    </w:p>
    <w:p>
      <w:pPr>
        <w:ind w:left="0" w:right="0" w:firstLine="560"/>
        <w:spacing w:before="450" w:after="450" w:line="312" w:lineRule="auto"/>
      </w:pPr>
      <w:r>
        <w:rPr>
          <w:rFonts w:ascii="宋体" w:hAnsi="宋体" w:eastAsia="宋体" w:cs="宋体"/>
          <w:color w:val="000"/>
          <w:sz w:val="28"/>
          <w:szCs w:val="28"/>
        </w:rPr>
        <w:t xml:space="preserve">三是树立正确的“三观”（世界观、人生观、价值观）上还存在一定的偏差。对世界、对人生、对存在价值的认识还不很全面，还不能充分应用马列主义、毛泽东思想、邓小平理论和“三个代表”重要思想来全面树立世界观、人生观和价值观。</w:t>
      </w:r>
    </w:p>
    <w:p>
      <w:pPr>
        <w:ind w:left="0" w:right="0" w:firstLine="560"/>
        <w:spacing w:before="450" w:after="450" w:line="312" w:lineRule="auto"/>
      </w:pPr>
      <w:r>
        <w:rPr>
          <w:rFonts w:ascii="宋体" w:hAnsi="宋体" w:eastAsia="宋体" w:cs="宋体"/>
          <w:color w:val="000"/>
          <w:sz w:val="28"/>
          <w:szCs w:val="28"/>
        </w:rPr>
        <w:t xml:space="preserve">四是科学的发展观还未真正全面树立起来。对事业的协调、健康发展的度把握得不好，注重了一些方面的发展，但又忽视了另一些方面的发展，把涉及群众利益方面的软件建设相对看得轻一些，把短期发展看得重，长期可持续发展看得轻一些，使科学的发展观出现了一定的片面性。</w:t>
      </w:r>
    </w:p>
    <w:p>
      <w:pPr>
        <w:ind w:left="0" w:right="0" w:firstLine="560"/>
        <w:spacing w:before="450" w:after="450" w:line="312" w:lineRule="auto"/>
      </w:pPr>
      <w:r>
        <w:rPr>
          <w:rFonts w:ascii="宋体" w:hAnsi="宋体" w:eastAsia="宋体" w:cs="宋体"/>
          <w:color w:val="000"/>
          <w:sz w:val="28"/>
          <w:szCs w:val="28"/>
        </w:rPr>
        <w:t xml:space="preserve">五是从根本上树立起正确的政绩观还有部分误区。尽管做了许多服务民生方面的实事、好事，但政绩观上还有部分误区，重执行结果，轻执行过程。但在真正维护好、发展好、实现好人民群众的基本生活权益和民主政治权利方面还有许多工作要做。</w:t>
      </w:r>
    </w:p>
    <w:p>
      <w:pPr>
        <w:ind w:left="0" w:right="0" w:firstLine="560"/>
        <w:spacing w:before="450" w:after="450" w:line="312" w:lineRule="auto"/>
      </w:pPr>
      <w:r>
        <w:rPr>
          <w:rFonts w:ascii="宋体" w:hAnsi="宋体" w:eastAsia="宋体" w:cs="宋体"/>
          <w:color w:val="000"/>
          <w:sz w:val="28"/>
          <w:szCs w:val="28"/>
        </w:rPr>
        <w:t xml:space="preserve">六是对权力观的认识还不十分全面。权力是组织赋予的，是人民赋予的，但在实际工作中还未能全面实现“权为民所用”，未能完全将“立党为公，执政为民”的执政理念植根于灵魂深处。</w:t>
      </w:r>
    </w:p>
    <w:p>
      <w:pPr>
        <w:ind w:left="0" w:right="0" w:firstLine="560"/>
        <w:spacing w:before="450" w:after="450" w:line="312" w:lineRule="auto"/>
      </w:pPr>
      <w:r>
        <w:rPr>
          <w:rFonts w:ascii="宋体" w:hAnsi="宋体" w:eastAsia="宋体" w:cs="宋体"/>
          <w:color w:val="000"/>
          <w:sz w:val="28"/>
          <w:szCs w:val="28"/>
        </w:rPr>
        <w:t xml:space="preserve">三、整改措施及今后努力的方向</w:t>
      </w:r>
    </w:p>
    <w:p>
      <w:pPr>
        <w:ind w:left="0" w:right="0" w:firstLine="560"/>
        <w:spacing w:before="450" w:after="450" w:line="312" w:lineRule="auto"/>
      </w:pPr>
      <w:r>
        <w:rPr>
          <w:rFonts w:ascii="宋体" w:hAnsi="宋体" w:eastAsia="宋体" w:cs="宋体"/>
          <w:color w:val="000"/>
          <w:sz w:val="28"/>
          <w:szCs w:val="28"/>
        </w:rPr>
        <w:t xml:space="preserve">（一）加强理论学习，增强党性修养</w:t>
      </w:r>
    </w:p>
    <w:p>
      <w:pPr>
        <w:ind w:left="0" w:right="0" w:firstLine="560"/>
        <w:spacing w:before="450" w:after="450" w:line="312" w:lineRule="auto"/>
      </w:pPr>
      <w:r>
        <w:rPr>
          <w:rFonts w:ascii="宋体" w:hAnsi="宋体" w:eastAsia="宋体" w:cs="宋体"/>
          <w:color w:val="000"/>
          <w:sz w:val="28"/>
          <w:szCs w:val="28"/>
        </w:rPr>
        <w:t xml:space="preserve">学问是铸器的工具，抛弃了学问便是毁了自己。我将以孜孜不倦，技之以恒的精神更加重视提高个人的思想政治素质和理论素养，坚持用邓小平理论、“三个代表”重要思想武装头脑，在学习邓小平理论科学体系和“三个代表”精神实质上花大力气，下真功夫。加强党性修养，强化宗旨观念和公仆意识，自觉地用“三个代表”的标准要求自己，自觉做到在思想认识上有新高度，指导工作上有新思路，在抓落实上有新举措。带头按照党章规定的党员义务和党员领导干部的标准，按照民政系统党员先进性的具体要求，认真履行自己的职责，进一步树立了全心全意为人民服务的思想，认认真真做人，踏踏实实为官。</w:t>
      </w:r>
    </w:p>
    <w:p>
      <w:pPr>
        <w:ind w:left="0" w:right="0" w:firstLine="560"/>
        <w:spacing w:before="450" w:after="450" w:line="312" w:lineRule="auto"/>
      </w:pPr>
      <w:r>
        <w:rPr>
          <w:rFonts w:ascii="宋体" w:hAnsi="宋体" w:eastAsia="宋体" w:cs="宋体"/>
          <w:color w:val="000"/>
          <w:sz w:val="28"/>
          <w:szCs w:val="28"/>
        </w:rPr>
        <w:t xml:space="preserve">（二）牢固树立民本意识，一心一意谋发展</w:t>
      </w:r>
    </w:p>
    <w:p>
      <w:pPr>
        <w:ind w:left="0" w:right="0" w:firstLine="560"/>
        <w:spacing w:before="450" w:after="450" w:line="312" w:lineRule="auto"/>
      </w:pPr>
      <w:r>
        <w:rPr>
          <w:rFonts w:ascii="宋体" w:hAnsi="宋体" w:eastAsia="宋体" w:cs="宋体"/>
          <w:color w:val="000"/>
          <w:sz w:val="28"/>
          <w:szCs w:val="28"/>
        </w:rPr>
        <w:t xml:space="preserve">“乐民之乐者，民亦乐其乐；忧民之忧者，民亦忧其忧。”“以人为本，为民解困”是民政工作的宗旨。维护和保障广大人民群众的基本生存权始终是民政工作的第一要务，作为民政局长，心中要始终装作人民群众。把群众呼声作为第一信号，把群众需求作为第一选择，把群众利益作为第一考虑，把群众满意作为第一标准，多为群众办实事、办好事、解难事，当好群众的“贴心人”。办事情、作决策，充分体现人民群众的意志；抓改革、促发展，充分依靠人民群众的力量；察民情、解民忧，努力让人民群众得到更多的实惠。以人民公仆的赤诚，以一个共产党员的历史使命感和责任感，抓住党政之所急，群众之所需，民政之所及的交会点，实实在在、勤勤恳恳地为人民群众服好务。多作得人心、暖人心、稳人心的工作，为构建社会主义和谐社会作出贡献，让自己的党性在岗位服务中闪光。</w:t>
      </w:r>
    </w:p>
    <w:p>
      <w:pPr>
        <w:ind w:left="0" w:right="0" w:firstLine="560"/>
        <w:spacing w:before="450" w:after="450" w:line="312" w:lineRule="auto"/>
      </w:pPr>
      <w:r>
        <w:rPr>
          <w:rFonts w:ascii="宋体" w:hAnsi="宋体" w:eastAsia="宋体" w:cs="宋体"/>
          <w:color w:val="000"/>
          <w:sz w:val="28"/>
          <w:szCs w:val="28"/>
        </w:rPr>
        <w:t xml:space="preserve">（三）勤政务实，力戒“形式主义”</w:t>
      </w:r>
    </w:p>
    <w:p>
      <w:pPr>
        <w:ind w:left="0" w:right="0" w:firstLine="560"/>
        <w:spacing w:before="450" w:after="450" w:line="312" w:lineRule="auto"/>
      </w:pPr>
      <w:r>
        <w:rPr>
          <w:rFonts w:ascii="宋体" w:hAnsi="宋体" w:eastAsia="宋体" w:cs="宋体"/>
          <w:color w:val="000"/>
          <w:sz w:val="28"/>
          <w:szCs w:val="28"/>
        </w:rPr>
        <w:t xml:space="preserve">民政工作是一项非常实在的工作，来不得半点漂浮，作为民政局长，必须带头倡导“以实为首，以和为本，以勤为乐，以廉为荣，以绩为准”的优良作风，勤政为民，真抓实干。始终保持朝气蓬勃、奋发有为的精神状态，坚持思想求实、工作务实、效果讲实的作风，团结带领广大干部群众，一切从民政工作的实际出发，创造性地开展工作，多干打基础利长远的工作，坚决不做违背民意、图显政绩的事情，埋头苦干，不图虚名，无私奉献。坚持求真务实，转变工作作风，切实减少文山会海和事务性活动，少开会，少应酬，开短会，说短话，拿出更多的时间和精力，到基层和群众中去，到问题多、困难大的地方去，察真情、解难题，办实事、求实效。</w:t>
      </w:r>
    </w:p>
    <w:p>
      <w:pPr>
        <w:ind w:left="0" w:right="0" w:firstLine="560"/>
        <w:spacing w:before="450" w:after="450" w:line="312" w:lineRule="auto"/>
      </w:pPr>
      <w:r>
        <w:rPr>
          <w:rFonts w:ascii="宋体" w:hAnsi="宋体" w:eastAsia="宋体" w:cs="宋体"/>
          <w:color w:val="000"/>
          <w:sz w:val="28"/>
          <w:szCs w:val="28"/>
        </w:rPr>
        <w:t xml:space="preserve">（四）坚持民主集中制，抓好班子带好队伍。</w:t>
      </w:r>
    </w:p>
    <w:p>
      <w:pPr>
        <w:ind w:left="0" w:right="0" w:firstLine="560"/>
        <w:spacing w:before="450" w:after="450" w:line="312" w:lineRule="auto"/>
      </w:pPr>
      <w:r>
        <w:rPr>
          <w:rFonts w:ascii="宋体" w:hAnsi="宋体" w:eastAsia="宋体" w:cs="宋体"/>
          <w:color w:val="000"/>
          <w:sz w:val="28"/>
          <w:szCs w:val="28"/>
        </w:rPr>
        <w:t xml:space="preserve">我将把加大社会开放度、增强社会透明度、扩大社会参与度、提高群众满意度作机关建设目标，建设“通风型、透气型”的民政机关，打造强势民政，诚信民政。率先垂范，做贯彻执行民主集中制的表率；既要谋划大事，总揽全局，更要努力维护班子团结，虚心听取大家意见，集思广益，齐心合力共谋发展，最大限度地调动班子成员和广大干部职工的积极性。要增强民主意识，深入群众，倾听群众意见，做到“知民之所想，察民之所虑，亲民之所爱，为民之所需”，集思广益，全面提高民政队伍执政能力；坚持公道正派，任人唯贤，树立正确的选人用人导向，举旗帜，抓班子，带队伍，促发展。</w:t>
      </w:r>
    </w:p>
    <w:p>
      <w:pPr>
        <w:ind w:left="0" w:right="0" w:firstLine="560"/>
        <w:spacing w:before="450" w:after="450" w:line="312" w:lineRule="auto"/>
      </w:pPr>
      <w:r>
        <w:rPr>
          <w:rFonts w:ascii="宋体" w:hAnsi="宋体" w:eastAsia="宋体" w:cs="宋体"/>
          <w:color w:val="000"/>
          <w:sz w:val="28"/>
          <w:szCs w:val="28"/>
        </w:rPr>
        <w:t xml:space="preserve">（五）坚持清正廉洁，做勤廉公仆。</w:t>
      </w:r>
    </w:p>
    <w:p>
      <w:pPr>
        <w:ind w:left="0" w:right="0" w:firstLine="560"/>
        <w:spacing w:before="450" w:after="450" w:line="312" w:lineRule="auto"/>
      </w:pPr>
      <w:r>
        <w:rPr>
          <w:rFonts w:ascii="宋体" w:hAnsi="宋体" w:eastAsia="宋体" w:cs="宋体"/>
          <w:color w:val="000"/>
          <w:sz w:val="28"/>
          <w:szCs w:val="28"/>
        </w:rPr>
        <w:t xml:space="preserve">对领导干部来说，常修为政之德、常思贪欲之害、常怀律己之心，既是党性原则，又是修养方法。我将牢记“两个务必”，认真执行廉洁自律的若干规定和党风廉政建设责任制，树立马克思主义的世界观、人生观、价值观和正确的权力观、利益观、地位观，做到自重、自省、自警、自励，模范遵守党风廉政建设各项规定，权为民所用，情为民所系，利为民所谋，做到一身正气、两袖清风，清清白白为官，堂堂正正做人，实实在在干事。树立民政工作者清正廉洁的形象，勤政为民的形象，诚实守信的形象，做勤廉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