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申请入团志愿书2025最新版</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申请入团志愿书20_最新版（8篇）申请入团志愿书正文通常要先介绍一下个人的现实情况、个人简历、家庭成员及社会关系情况。下面是小编给大家带来的申请入团志愿书20_最新版8篇，希望大家喜欢！申请入团志愿书20_最新版（篇1）敬爱的团组织：团支部...</w:t>
      </w:r>
    </w:p>
    <w:p>
      <w:pPr>
        <w:ind w:left="0" w:right="0" w:firstLine="560"/>
        <w:spacing w:before="450" w:after="450" w:line="312" w:lineRule="auto"/>
      </w:pPr>
      <w:r>
        <w:rPr>
          <w:rFonts w:ascii="宋体" w:hAnsi="宋体" w:eastAsia="宋体" w:cs="宋体"/>
          <w:color w:val="000"/>
          <w:sz w:val="28"/>
          <w:szCs w:val="28"/>
        </w:rPr>
        <w:t xml:space="preserve">申请入团志愿书20_最新版（8篇）</w:t>
      </w:r>
    </w:p>
    <w:p>
      <w:pPr>
        <w:ind w:left="0" w:right="0" w:firstLine="560"/>
        <w:spacing w:before="450" w:after="450" w:line="312" w:lineRule="auto"/>
      </w:pPr>
      <w:r>
        <w:rPr>
          <w:rFonts w:ascii="宋体" w:hAnsi="宋体" w:eastAsia="宋体" w:cs="宋体"/>
          <w:color w:val="000"/>
          <w:sz w:val="28"/>
          <w:szCs w:val="28"/>
        </w:rPr>
        <w:t xml:space="preserve">申请入团志愿书正文通常要先介绍一下个人的现实情况、个人简历、家庭成员及社会关系情况。下面是小编给大家带来的申请入团志愿书20_最新版8篇，希望大家喜欢！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熟悉到中国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志愿加入中国青少年共青团，为亲爱的学校尽一份绵薄但却是全部的力量。俗话说：‘众志成城’。许许多多的附中人一起，就能为学校做大贡献！我志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2026-04-15T04:04:47+08:00</dcterms:created>
  <dcterms:modified xsi:type="dcterms:W3CDTF">2026-04-15T04:04:47+08:00</dcterms:modified>
</cp:coreProperties>
</file>

<file path=docProps/custom.xml><?xml version="1.0" encoding="utf-8"?>
<Properties xmlns="http://schemas.openxmlformats.org/officeDocument/2006/custom-properties" xmlns:vt="http://schemas.openxmlformats.org/officeDocument/2006/docPropsVTypes"/>
</file>