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2025通用入党申请书范文3000字</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入党申请书该怎么写呢，下面小编为大家精心搜集了2篇通用的入党申请书范文，欢迎大家参考借鉴，希望可以帮助到大家!　　2024通用入党申请书范文3000字一　　敬爱的党组织：　　我志愿加入中国共产党，愿意为共产主义事业奋斗终身。我衷心地热爱...</w:t>
      </w:r>
    </w:p>
    <w:p>
      <w:pPr>
        <w:ind w:left="0" w:right="0" w:firstLine="560"/>
        <w:spacing w:before="450" w:after="450" w:line="312" w:lineRule="auto"/>
      </w:pPr>
      <w:r>
        <w:rPr>
          <w:rFonts w:ascii="宋体" w:hAnsi="宋体" w:eastAsia="宋体" w:cs="宋体"/>
          <w:color w:val="000"/>
          <w:sz w:val="28"/>
          <w:szCs w:val="28"/>
        </w:rPr>
        <w:t xml:space="preserve">　　入党申请书该怎么写呢，下面小编为大家精心搜集了2篇通用的入党申请书范文，欢迎大家参考借鉴，希望可以帮助到大家!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2025通用入党申请书范文3000字一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主席思想、邓爷爷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84年的光辉道路。这几十年，中国共产党从小到大、从弱到强、从幼稚到成熟，不断发展壮大。从建党之初的5xxxx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到处是一派生机盎然、生机勃勃的景象。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　　98年抗洪、xx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ji励和教育了周围群众，许多同志都在抗洪和非典中火线入党，涌现了一大批可歌可泣的人和事。在共产党员和人民群众的英勇奋斗下，成功取得了抗洪和战胜非典胜利，保护了人民生命和财产安全，创造了人胜于天的奇迹。这无不体现了我们共产党的号召力、凝聚力和战斗力。98抗洪和战胜非典精神，无不时刻ji励着我。无数的事实证明了在共产党的领导下，没有战不胜的困难，打不赢的仗。我也深深的认识到，我们只有紧密团结在以hjtxx为核心的党中央周围，在党的各项方针政策指导下，进行社会主义建设，才能使我们的国家早日进入世界先进国家的行列。</w:t>
      </w:r>
    </w:p>
    <w:p>
      <w:pPr>
        <w:ind w:left="0" w:right="0" w:firstLine="560"/>
        <w:spacing w:before="450" w:after="450" w:line="312" w:lineRule="auto"/>
      </w:pPr>
      <w:r>
        <w:rPr>
          <w:rFonts w:ascii="宋体" w:hAnsi="宋体" w:eastAsia="宋体" w:cs="宋体"/>
          <w:color w:val="000"/>
          <w:sz w:val="28"/>
          <w:szCs w:val="28"/>
        </w:rPr>
        <w:t xml:space="preserve">　　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电力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2025通用入党申请书范文3000字二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准备为党和人民牺牲一切，永不叛党。中国共产党领导全国各族人民，在毛主席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主席思想，也要高举邓爷爷理论旗帜。邓爷爷理论是毛主席思想在新的历史条件下的继承和发展，是当代中国的马克思主义，是指导中国人民在改革开放中胜利实现社会主义现代化的正确理论。在社会主义改革开放和现代化建设的新时期，在跨越世纪的新征途上，一定要高举邓爷爷理论的伟大旗帜，用邓爷爷理论来指导我们的整个事业和各项工作。以毛主席同志为主要代表的中国共产党人，把马克列宁主义的基本原理同中国革命的具体实践结合起来创立了毛主席思想。毛主席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　　自从十三届五中全会以来，以邓爷爷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爷爷理论。</w:t>
      </w:r>
    </w:p>
    <w:p>
      <w:pPr>
        <w:ind w:left="0" w:right="0" w:firstLine="560"/>
        <w:spacing w:before="450" w:after="450" w:line="312" w:lineRule="auto"/>
      </w:pPr>
      <w:r>
        <w:rPr>
          <w:rFonts w:ascii="宋体" w:hAnsi="宋体" w:eastAsia="宋体" w:cs="宋体"/>
          <w:color w:val="000"/>
          <w:sz w:val="28"/>
          <w:szCs w:val="28"/>
        </w:rPr>
        <w:t xml:space="preserve">　　邓爷爷理论是马克思宁主义的基本原理同当代中国实践和时代特征相结合产物，是毛主席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主席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同时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　　强权政治，维护世界和平，促进人类进步。在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主席思想、邓爷爷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同时我会牢牢记住我是一名中国人，是一名在中国共产党领导下的中国人，我会在现在和以后的学习生活中时时刻刻以马克思列宁主义、毛主席思想、邓小理论作为自己的行动指南。并绝对支持以xx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2026-11-08T04:45:39+08:00</dcterms:created>
  <dcterms:modified xsi:type="dcterms:W3CDTF">2026-11-08T04:45:39+08:00</dcterms:modified>
</cp:coreProperties>
</file>

<file path=docProps/custom.xml><?xml version="1.0" encoding="utf-8"?>
<Properties xmlns="http://schemas.openxmlformats.org/officeDocument/2006/custom-properties" xmlns:vt="http://schemas.openxmlformats.org/officeDocument/2006/docPropsVTypes"/>
</file>