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有关解放思想、振兴发展研讨个人剖析材料(5篇)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个人剖析材料一一是从时间维度看，我们处在一个催人奋进的时代。面对日趋激烈的竞争，xx昔日百强的光环日渐暗淡，“标兵渐远、追兵赶超”的压力越来越大。远的不说，就拿隔壁的xx来说，过去我们一直是他们比学赶超的对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有关“解放思想、振兴发展”研讨个人剖析材料一</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有关“解放思想、振兴发展”研讨个人剖析材料四</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有关“解放思想、振兴发展”研讨个人剖析材料五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今天我们组织开展这次专题党课，是“七一”系列活动的规定动作，更是巩固深化“不忘初心、牢记使命”主题教育成果的重要内容。今天的党课，我想结合我们正在开展的党史学习教育，通过历史、现实、未来三个维度，与大家共同分享一些心得感悟。下面，我以《党员干部要争当解放思想的“排头兵”》为题，跟大家交流共勉。</w:t>
      </w:r>
    </w:p>
    <w:p>
      <w:pPr>
        <w:ind w:left="0" w:right="0" w:firstLine="560"/>
        <w:spacing w:before="450" w:after="450" w:line="312" w:lineRule="auto"/>
      </w:pPr>
      <w:r>
        <w:rPr>
          <w:rFonts w:ascii="宋体" w:hAnsi="宋体" w:eastAsia="宋体" w:cs="宋体"/>
          <w:color w:val="000"/>
          <w:sz w:val="28"/>
          <w:szCs w:val="28"/>
        </w:rPr>
        <w:t xml:space="preserve">一、在解放思想中汲取干事创业的“源动力”</w:t>
      </w:r>
    </w:p>
    <w:p>
      <w:pPr>
        <w:ind w:left="0" w:right="0" w:firstLine="560"/>
        <w:spacing w:before="450" w:after="450" w:line="312" w:lineRule="auto"/>
      </w:pPr>
      <w:r>
        <w:rPr>
          <w:rFonts w:ascii="宋体" w:hAnsi="宋体" w:eastAsia="宋体" w:cs="宋体"/>
          <w:color w:val="000"/>
          <w:sz w:val="28"/>
          <w:szCs w:val="28"/>
        </w:rPr>
        <w:t xml:space="preserve">回顾中国共产党的历史，就是一部思想解放的历史。1921年，在嘉兴南湖的红船上，中国共产党应运而生，以毛泽东为代表的中国共产党人，带领中国人民在革命的磨砺中艰辛求索，与各种错误的思想路线作长期的斗争，终于在1949年10月向全世界宣布：“占人类总数四分之一的中国人民从此站立起来了。”在中国进入大规模社会主义建设阶段，中国共产党人进一步解放思想，率领人民在农业、工业、交通运输、基本建设和民生等方面取得了丰硕成果，谱写了新起点上各行各业的中国故事。</w:t>
      </w:r>
    </w:p>
    <w:p>
      <w:pPr>
        <w:ind w:left="0" w:right="0" w:firstLine="560"/>
        <w:spacing w:before="450" w:after="450" w:line="312" w:lineRule="auto"/>
      </w:pPr>
      <w:r>
        <w:rPr>
          <w:rFonts w:ascii="宋体" w:hAnsi="宋体" w:eastAsia="宋体" w:cs="宋体"/>
          <w:color w:val="000"/>
          <w:sz w:val="28"/>
          <w:szCs w:val="28"/>
        </w:rPr>
        <w:t xml:space="preserve">1978年12月，邓小平作了《解放思想，实事求是，团结一致向前看》的总结讲话，再一次开启了思想解放运动的序幕。在解放思想引领下，改革开放稳步推进。1978年，xx凤阳xx村的x位村民饿着肚子签下“生死文书”，他们用一个个鲜红的手印，冲击了旧有的中国土地制度、打破了城乡壁垒，成了中国改革开放的先行者和领军人。家庭联产承包责任制的推广，更解决了世界上五分之一人口的吃饭问题。悄然间，大锅饭一去不复返，乡镇企业异军突起，小说诗歌佳作不断涌现，美术戏剧新潮迭起，思想的解放，引领着社会潮流的激荡和碰撞。</w:t>
      </w:r>
    </w:p>
    <w:p>
      <w:pPr>
        <w:ind w:left="0" w:right="0" w:firstLine="560"/>
        <w:spacing w:before="450" w:after="450" w:line="312" w:lineRule="auto"/>
      </w:pPr>
      <w:r>
        <w:rPr>
          <w:rFonts w:ascii="宋体" w:hAnsi="宋体" w:eastAsia="宋体" w:cs="宋体"/>
          <w:color w:val="000"/>
          <w:sz w:val="28"/>
          <w:szCs w:val="28"/>
        </w:rPr>
        <w:t xml:space="preserve">党的***以来，新时代的中国共产党人在阐述中国改革条件和目的时，始终把“解放思想”列于首要位置，特别强调其“总开关”作用。20xx年x月，习近平***在《中央关于全面深化改革若干重大问题的决定》说明中强调：“解放思想永无止境，改革开放也永无止境，停顿和倒退没有出路。”这不是习近平***第一次提到解放思想的话题，早在河北正定工作之时，他就鼓励大家解放思想，摆脱束缚，放开手脚，大胆探索。20xx年x月，习近平***在博鳌亚洲论坛20xx年年会开幕式上指出：“中国人民坚持解放思想、实事求是，实现解放思想和改革开放相互激荡、观念创新和实践探索相互促进，充分显示了思想引领的强大力量。”</w:t>
      </w:r>
    </w:p>
    <w:p>
      <w:pPr>
        <w:ind w:left="0" w:right="0" w:firstLine="560"/>
        <w:spacing w:before="450" w:after="450" w:line="312" w:lineRule="auto"/>
      </w:pPr>
      <w:r>
        <w:rPr>
          <w:rFonts w:ascii="宋体" w:hAnsi="宋体" w:eastAsia="宋体" w:cs="宋体"/>
          <w:color w:val="000"/>
          <w:sz w:val="28"/>
          <w:szCs w:val="28"/>
        </w:rPr>
        <w:t xml:space="preserve">思之深，则行之远。在人类历史长河中，几乎都是先有思想的突围，再有社会重大变革和进步，一部人类文明史，说到底就是一部思想解放史。我们党在实践上的每一个重大发展、在理论上的每一个重大创新、在工作上的每一个重大进步，都与解放思想密不可分。从一大仅有x名党代表、全国只有x多名党员，经过x年革命战争年代艰苦卓绝的浴血奋斗和新中国x年的社会主义现代化建设，中国共产党已经发展壮大成为拥有x多万基层党组织和x多万党员的全世界第一大执政党。新中国成立后，我们党领导人民完成了社会主义革命，确立社会主义基本制度，不断推进社会主义建设，建立了比较完整的社会主义工业体系，为改革开放奠定了坚实基础。改革开放40多年来，中国共产党高举中国特色社会主义伟大旗帜，把党和国家工作重心转移到经济建设上来，坚持聚精会神搞建设，一心一意谋发展，加快现代化建设和生态文明建设步伐，国家和人民富了起来。党的***以来，在以习近平同志为核心的党中央的正确领导下，我们党带领全国人民进入中国特色社会主义伟大建设新征程，国家发展已进入“强起来”的新时代。中国经济实力、科技实力、国防实力和综合国力不断增强，科技整体能力持续提升，一些重要领域跻身世界先进行列，中国连续多年对世界经济增长贡献率达x%，成为世界经济增长的主要稳定器和动力源。今天，我们比历史上任何时期都更接近、更有信心和能力实现中华民族伟大复兴的中国梦。正是因为中国共产党人不断解放思想，才取得了举世瞩目的成就，实现了前所未有的历史性变革，古老的中华民族正在经历从富起来到强起来的嬗变。历史一次次昭示，没有解放思想，就没有革命的胜利，就没有改革开放的成功，更没有中国特色社会主义。我们充分相信，在今后的实践发展道路上，解放思想也将成为开启每一段新航程的必然选择。</w:t>
      </w:r>
    </w:p>
    <w:p>
      <w:pPr>
        <w:ind w:left="0" w:right="0" w:firstLine="560"/>
        <w:spacing w:before="450" w:after="450" w:line="312" w:lineRule="auto"/>
      </w:pPr>
      <w:r>
        <w:rPr>
          <w:rFonts w:ascii="宋体" w:hAnsi="宋体" w:eastAsia="宋体" w:cs="宋体"/>
          <w:color w:val="000"/>
          <w:sz w:val="28"/>
          <w:szCs w:val="28"/>
        </w:rPr>
        <w:t xml:space="preserve">二、在解放思想中提升理想信念的“新境界”</w:t>
      </w:r>
    </w:p>
    <w:p>
      <w:pPr>
        <w:ind w:left="0" w:right="0" w:firstLine="560"/>
        <w:spacing w:before="450" w:after="450" w:line="312" w:lineRule="auto"/>
      </w:pPr>
      <w:r>
        <w:rPr>
          <w:rFonts w:ascii="宋体" w:hAnsi="宋体" w:eastAsia="宋体" w:cs="宋体"/>
          <w:color w:val="000"/>
          <w:sz w:val="28"/>
          <w:szCs w:val="28"/>
        </w:rPr>
        <w:t xml:space="preserve">解放思想和统一思想是互为前提、互为条件的关系，是马克思主义哲学上对立统一规律的生动体现。我国改革开放就是在解放思想与统一思想的辩证互动中，不断深化、不断前进的。近年来，相对主义观点盛行，少数人片面理解解放思想，把解放思想与统一思想对立起来，甚至出现理想信念动摇的怪象。理想信念是我们精神上的“钙”。没有理想信念，理想信念不坚定，精神上就会“缺钙”，就会得“软骨病”。我们党在改革开放实践中形成的中国特色社会主义理论，特别是习近平新时代中国特色社会主义思想，是我们进一步解放思想和统一思想的行动指南。我们要坚定不移地解放思想，将解放思想与统一思想结合起来，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第一，要提高站位。习近平***强调，全党同志要强化党的意识，牢记自己的第一身份是共产党员，第一职责是为党工作，做到忠诚于组织，任何时候都与党同心同德。旗帜鲜明讲政治是我们党作为马克思主义政党的根本要求，党领导一切，是我们做好各项工作的根本遵循。我们从本质上说也是一个政治机关，讲政治是第一位的，是对每一位党员干部的基本要求，因为我们是公务员，是国家干部，是为人民服务的公仆。抓好党建工作，是局党组书记的主责，是各级党组织的中心工作、核心工作。</w:t>
      </w:r>
    </w:p>
    <w:p>
      <w:pPr>
        <w:ind w:left="0" w:right="0" w:firstLine="560"/>
        <w:spacing w:before="450" w:after="450" w:line="312" w:lineRule="auto"/>
      </w:pPr>
      <w:r>
        <w:rPr>
          <w:rFonts w:ascii="宋体" w:hAnsi="宋体" w:eastAsia="宋体" w:cs="宋体"/>
          <w:color w:val="000"/>
          <w:sz w:val="28"/>
          <w:szCs w:val="28"/>
        </w:rPr>
        <w:t xml:space="preserve">第二，要甘于为民。习近平***强调，人民对美好生活的向往就是我们的奋斗目标，检验我们一切工作的成效，最终都要看人民是否真正得到了实惠，人民生活是否真正得到了改善。今年两会期间，习近平参加内蒙古代表团和湖北代表团讨论时，两次提到成功救治一位87岁老人的故事。一个十几人组成的医疗专家团队，全力为87岁老人开展医疗救治，体现了人民至上的理念。反观美国等西方国家，有的国家采取所谓的群体免疫消极抗疫，有的国家明确放弃60岁以上老人救治。两种制度，两种态度，两种反差，充分体现了中国特色社会主义 制度的优越性。</w:t>
      </w:r>
    </w:p>
    <w:p>
      <w:pPr>
        <w:ind w:left="0" w:right="0" w:firstLine="560"/>
        <w:spacing w:before="450" w:after="450" w:line="312" w:lineRule="auto"/>
      </w:pPr>
      <w:r>
        <w:rPr>
          <w:rFonts w:ascii="宋体" w:hAnsi="宋体" w:eastAsia="宋体" w:cs="宋体"/>
          <w:color w:val="000"/>
          <w:sz w:val="28"/>
          <w:szCs w:val="28"/>
        </w:rPr>
        <w:t xml:space="preserve">第三，要敢于担当。敢于担当是共产党人的政治本色和价值追求，正如习近平***所指出的，看一个领导干部，很重要的是看有没有责任感，有没有担当精神。绳锯木断，水滴石穿。我们为官干事，既要有“为官不为平生耻”的境界，也要有“衣带渐宽终不悔”的韧劲，把干事当做追求，把干成当做目标，以踏石留印、抓铁有痕的劲头狠抓落实，力争干一件成一件。当前，相对集中行政许可权改革已进入深水区，遇到的“拦路虎”“硬骨头”还很多，我们决不能躺在过去的功劳簿上睡大觉，决不能凭老经验翻旧皇历，决不能因循守旧、安于现状、不思进取。在矛盾面前要敢抓敢管、敢于碰硬，以逢山开路、遇河架桥的精神迎难而上，推动各项工作取得新成绩、实现新发展。</w:t>
      </w:r>
    </w:p>
    <w:p>
      <w:pPr>
        <w:ind w:left="0" w:right="0" w:firstLine="560"/>
        <w:spacing w:before="450" w:after="450" w:line="312" w:lineRule="auto"/>
      </w:pPr>
      <w:r>
        <w:rPr>
          <w:rFonts w:ascii="宋体" w:hAnsi="宋体" w:eastAsia="宋体" w:cs="宋体"/>
          <w:color w:val="000"/>
          <w:sz w:val="28"/>
          <w:szCs w:val="28"/>
        </w:rPr>
        <w:t xml:space="preserve">第四，要乐于奉献。共产党员的奉献精神，是党员干部忠诚党的事业、践行群众路线的具体表现。奉献有小奉献，也有大奉献，小和大之间，取决于我们有没有一个正确的心态。心态不对，干什么都嫌多、都嫌苦、都嫌累，心里总是埋怨这、埋怨那;心态摆正了，把艰苦付出当作成就事业的条件，当作个人难得的成长机遇，就会以苦为荣、以苦为乐。我们党员干部讲奉献，就要讲大奉献，要有“俯首甘为孺子牛”的情怀和“功成不必在我”的境界，对待事业时刻保持“愚公移山”的坚强意志、“一事不妥，寝食难安”的负责态度，努力把平凡的事情做得不平凡。要有踏实苦干的工作作风。坚持老实做人、踏实干事，以苦为荣、以苦为乐，在吃苦中增长才干，实现自己的人生价值。要有淡泊名利的优良品质。始终保持一颗平常心，把责任看重一点，把地位看轻一点，不争名、不揽功、不图利，甘当绿叶，甘为人梯，甘做无名英雄。在工作事业上“知进”，在职务待遇上“知足”，立志做事，不要立志做官，正确看待和处理好苦与乐、得与失、进步快与进步慢的关系，只有在不断奉献中，才能实现自身的价值。</w:t>
      </w:r>
    </w:p>
    <w:p>
      <w:pPr>
        <w:ind w:left="0" w:right="0" w:firstLine="560"/>
        <w:spacing w:before="450" w:after="450" w:line="312" w:lineRule="auto"/>
      </w:pPr>
      <w:r>
        <w:rPr>
          <w:rFonts w:ascii="宋体" w:hAnsi="宋体" w:eastAsia="宋体" w:cs="宋体"/>
          <w:color w:val="000"/>
          <w:sz w:val="28"/>
          <w:szCs w:val="28"/>
        </w:rPr>
        <w:t xml:space="preserve">三、在解放思想中打造行业“新高地”</w:t>
      </w:r>
    </w:p>
    <w:p>
      <w:pPr>
        <w:ind w:left="0" w:right="0" w:firstLine="560"/>
        <w:spacing w:before="450" w:after="450" w:line="312" w:lineRule="auto"/>
      </w:pPr>
      <w:r>
        <w:rPr>
          <w:rFonts w:ascii="宋体" w:hAnsi="宋体" w:eastAsia="宋体" w:cs="宋体"/>
          <w:color w:val="000"/>
          <w:sz w:val="28"/>
          <w:szCs w:val="28"/>
        </w:rPr>
        <w:t xml:space="preserve">第一，要与时俱进，创新思变。要在善学善思中提高创新思维能力。《劝学》开篇就提到：“君子曰：学不可以已。”事物是不断发展变化的，学习也是永远不能停止的。“根”扎得越深，“叶”才能更茂;“地”踩得越实，“天”才会更高。高超的筹谋、过人的智慧、精准的判断，来自于“无一时而不学，无一事而不学，无一处而不学”的积累，要时刻有“本领恐慌”“知识枯竭”的紧迫感和危机感，要始终保持虚怀若谷、如饥似渴的学习状态，树立终身学习、全面学习理念，既要深入学习领会习近平新时代中国特色社会主义思想，又要系统学习专业知识和业务技能，在学有所思、学有所用上下功夫，把学习成果充分运用到工作中来。</w:t>
      </w:r>
    </w:p>
    <w:p>
      <w:pPr>
        <w:ind w:left="0" w:right="0" w:firstLine="560"/>
        <w:spacing w:before="450" w:after="450" w:line="312" w:lineRule="auto"/>
      </w:pPr>
      <w:r>
        <w:rPr>
          <w:rFonts w:ascii="宋体" w:hAnsi="宋体" w:eastAsia="宋体" w:cs="宋体"/>
          <w:color w:val="000"/>
          <w:sz w:val="28"/>
          <w:szCs w:val="28"/>
        </w:rPr>
        <w:t xml:space="preserve">第二，要精益求精，环环相扣。唐代诗人杜荀鹤有一首《泾溪》很值得我们深思，“泾溪石险人兢慎，终岁不闻倾履人。却是平流无石处，时时闻说有沉沦”。意思就是说一些大事由于我们高度重视，往往不会出现大的问题，而一些看上去的小事，往往因为疏忽大意，最终酿成大错。不出错，是对工作的最低要求，也是最高要求。我们要培养严谨细致的工作习惯，心细如发，凡事都坚持一流的标准，以极端负责的精神来对待，实行程序化管理，链条式推进，一环扣一环，对每个环节和步骤都要仔细揣摩、反复研究，总结规律，在细节之间显水平，于细微之处见精神，真正做到周全细致，避免疏漏。</w:t>
      </w:r>
    </w:p>
    <w:p>
      <w:pPr>
        <w:ind w:left="0" w:right="0" w:firstLine="560"/>
        <w:spacing w:before="450" w:after="450" w:line="312" w:lineRule="auto"/>
      </w:pPr>
      <w:r>
        <w:rPr>
          <w:rFonts w:ascii="宋体" w:hAnsi="宋体" w:eastAsia="宋体" w:cs="宋体"/>
          <w:color w:val="000"/>
          <w:sz w:val="28"/>
          <w:szCs w:val="28"/>
        </w:rPr>
        <w:t xml:space="preserve">第三，要干净干事，防范风险。党员作风是党组织的形象，是党的先进性和纯洁性的重要标志，关系着民心向背，关系着事业成败，关系着党的生死存亡。1941年5月，毛泽东发表《改造我们的学习》，文章列举了党员干部作风方面存在的种种顽疾，提出了解决这些问题的具体建议，拉开了延安整风运动帷幕。这些年，“经济发展、干部倒台”“工程上马、干部下马”的贪腐现象时有发生。一些干部私欲熏心，走上歧途，既毁了事业，毁了自己，又毁了家庭。</w:t>
      </w:r>
    </w:p>
    <w:p>
      <w:pPr>
        <w:ind w:left="0" w:right="0" w:firstLine="560"/>
        <w:spacing w:before="450" w:after="450" w:line="312" w:lineRule="auto"/>
      </w:pPr>
      <w:r>
        <w:rPr>
          <w:rFonts w:ascii="宋体" w:hAnsi="宋体" w:eastAsia="宋体" w:cs="宋体"/>
          <w:color w:val="000"/>
          <w:sz w:val="28"/>
          <w:szCs w:val="28"/>
        </w:rPr>
        <w:t xml:space="preserve">奋斗正当其时，圆梦恰逢其势。让我们高举习近平新时代中国特色社会主义思想伟大旗帜，革故鼎新、自我突破、感恩奋进，倾力营造“四最”营商环境，努力争创新时代“第一等工作”，为实现“两个一百年”奋斗目标，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2026-04-29T09:35:27+08:00</dcterms:created>
  <dcterms:modified xsi:type="dcterms:W3CDTF">2026-04-29T09:35:27+08:00</dcterms:modified>
</cp:coreProperties>
</file>

<file path=docProps/custom.xml><?xml version="1.0" encoding="utf-8"?>
<Properties xmlns="http://schemas.openxmlformats.org/officeDocument/2006/custom-properties" xmlns:vt="http://schemas.openxmlformats.org/officeDocument/2006/docPropsVTypes"/>
</file>