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2025年学习两学一做思想汇报范文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开展“两学一做”学习教育，学党章党规、学系列讲话是基础，做合格党员是关键，重点是引导党员自觉按照党员标准规范言行，以下是小编精心为大家整理的20_年学习两学一做思想汇报范文，欢迎阅读参考。学习两学一做思想汇报范文(一)　　敬爱的党组织：...</w:t>
      </w:r>
    </w:p>
    <w:p>
      <w:pPr>
        <w:ind w:left="0" w:right="0" w:firstLine="560"/>
        <w:spacing w:before="450" w:after="450" w:line="312" w:lineRule="auto"/>
      </w:pPr>
      <w:r>
        <w:rPr>
          <w:rFonts w:ascii="宋体" w:hAnsi="宋体" w:eastAsia="宋体" w:cs="宋体"/>
          <w:color w:val="000"/>
          <w:sz w:val="28"/>
          <w:szCs w:val="28"/>
        </w:rPr>
        <w:t xml:space="preserve">　　开展“两学一做”学习教育，学党章党规、学系列讲话是基础，做合格党员是关键，重点是引导党员自觉按照党员标准规范言行，以下是小编精心为大家整理的20_年学习两学一做思想汇报范文，欢迎阅读参考。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学习两学一做思想汇报范文(一)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合格党员是党组织的力量保证，党的事业和社会主义事业需要全国7000多万名党员同志的齐心努力才能得到有力推进。十八大以来，党所取得的瞩目成绩，既是由于以习近平同志为总书记的党中央的正确领导，同时也离不开千千万万名党员同志，特别是基层一线党员干部的干事创业、奋发有为的精气神。但不容回避地是，有一少部分党员在思想、组织、作风、纪律等方面还存在诸多问题，与一名合格党员的标准存在不少的差距。</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的通知，其亮点是从“关键少数”向“普通党员”进行了拓展，是从“顶层”走向“基层”接地气的学习教育。</w:t>
      </w:r>
    </w:p>
    <w:p>
      <w:pPr>
        <w:ind w:left="0" w:right="0" w:firstLine="560"/>
        <w:spacing w:before="450" w:after="450" w:line="312" w:lineRule="auto"/>
      </w:pPr>
      <w:r>
        <w:rPr>
          <w:rFonts w:ascii="宋体" w:hAnsi="宋体" w:eastAsia="宋体" w:cs="宋体"/>
          <w:color w:val="000"/>
          <w:sz w:val="28"/>
          <w:szCs w:val="28"/>
        </w:rPr>
        <w:t xml:space="preserve">　　广大基层党员尤其须认真领会党中央要求开展“两学一做”学习教育的重要性，明确学习教育的总体要求、掌握学习教育的内容。</w:t>
      </w:r>
    </w:p>
    <w:p>
      <w:pPr>
        <w:ind w:left="0" w:right="0" w:firstLine="560"/>
        <w:spacing w:before="450" w:after="450" w:line="312" w:lineRule="auto"/>
      </w:pPr>
      <w:r>
        <w:rPr>
          <w:rFonts w:ascii="宋体" w:hAnsi="宋体" w:eastAsia="宋体" w:cs="宋体"/>
          <w:color w:val="000"/>
          <w:sz w:val="28"/>
          <w:szCs w:val="28"/>
        </w:rPr>
        <w:t xml:space="preserve">　　从“两学一做”中笃学党章党规、深领习近平总书记系列重要讲话精神。党章党规提出的要求是检验一名共产党员合格与否最起码的标准。广大基层党员干部须自觉主动地逐句逐字通读党章，认真学习《中国共产党廉洁自律准则》、《中国共产党纪律处分条例》等党规，树立远大的理想信念、筑牢拒腐防变的防线。同时，广大基层党员干部也须深度领会习近平总书记在改革发展稳定、内政外交国防、治党治国治军等方面的重要思想，深刻领悟以习近平同志为总书记的党中央治国理政的新理念新思想新战略。这些是广大基层党员干部着力纠正“四风问题”、查摆“不严不实”问题的有力思想武器，牢固树立共产主义远大理想的精神食粮。</w:t>
      </w:r>
    </w:p>
    <w:p>
      <w:pPr>
        <w:ind w:left="0" w:right="0" w:firstLine="560"/>
        <w:spacing w:before="450" w:after="450" w:line="312" w:lineRule="auto"/>
      </w:pPr>
      <w:r>
        <w:rPr>
          <w:rFonts w:ascii="宋体" w:hAnsi="宋体" w:eastAsia="宋体" w:cs="宋体"/>
          <w:color w:val="000"/>
          <w:sz w:val="28"/>
          <w:szCs w:val="28"/>
        </w:rPr>
        <w:t xml:space="preserve">　　从“两学一做”中躬行一名合格党员。基础在学，关键在做。广大基层党员干部通过“两学”，真正做到将学到的内化于心、外化于行，努力在生产、工作、学习和社会生活中起到党员的先锋模范作用。当前，改革攻坚任务尤其繁重，脱贫致富道路尤为荆棘，广大基层党员只有坚定正确政治方向，增强政治意识、大局意识、核心意识、看齐意识，如此才能保证党中央的各项政策“上令下通”，各项任务才能得以圆满完成。广大基层党员干部通过“两学”，使自己努力塑造成一名合格党员，为协调推荐“四个全面”战略布局、贯彻落实五大发展理念提供坚强的组织力量。</w:t>
      </w:r>
    </w:p>
    <w:p>
      <w:pPr>
        <w:ind w:left="0" w:right="0" w:firstLine="560"/>
        <w:spacing w:before="450" w:after="450" w:line="312" w:lineRule="auto"/>
      </w:pPr>
      <w:r>
        <w:rPr>
          <w:rFonts w:ascii="宋体" w:hAnsi="宋体" w:eastAsia="宋体" w:cs="宋体"/>
          <w:color w:val="000"/>
          <w:sz w:val="28"/>
          <w:szCs w:val="28"/>
        </w:rPr>
        <w:t xml:space="preserve">　　此外，还需明白“两学一做”不是一次性活动，各级党组织要充分依托“三会一课”等党的组织生活这种制度，使本次学习教育成为一种经常性、常态化的教育。如果说“三严三实”专题教育是“对上”的，教育对象是县级以上党员领导干部，那么这次学习教育是“面下”的，是针对全体党员同志的，尤其是广大基层党员，可谓“人人有份”。</w:t>
      </w:r>
    </w:p>
    <w:p>
      <w:pPr>
        <w:ind w:left="0" w:right="0" w:firstLine="560"/>
        <w:spacing w:before="450" w:after="450" w:line="312" w:lineRule="auto"/>
      </w:pPr>
      <w:r>
        <w:rPr>
          <w:rFonts w:ascii="宋体" w:hAnsi="宋体" w:eastAsia="宋体" w:cs="宋体"/>
          <w:color w:val="000"/>
          <w:sz w:val="28"/>
          <w:szCs w:val="28"/>
        </w:rPr>
        <w:t xml:space="preserve">　　在通过总结党的群众路线教育实践活动和“三严三实”专题教育取得成效经验的基础上，“两学一做”学习教育必定也能够得到有效开展，如此一来在我们党组织中，党的领导干部和基层党员同志人人都是一名合格共产党员，能够齐心共筑“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学习两学一做思想汇报范文(二)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习近平同志为总书记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习近平总书记系列重要讲话蕴含着丰富的时代内涵和深刻的政治智慧，体现了以习近平同志为总书记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学习两学一做思想汇报范文(三)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2026-04-18T13:51:20+08:00</dcterms:created>
  <dcterms:modified xsi:type="dcterms:W3CDTF">2026-04-18T13:51:20+08:00</dcterms:modified>
</cp:coreProperties>
</file>

<file path=docProps/custom.xml><?xml version="1.0" encoding="utf-8"?>
<Properties xmlns="http://schemas.openxmlformats.org/officeDocument/2006/custom-properties" xmlns:vt="http://schemas.openxmlformats.org/officeDocument/2006/docPropsVTypes"/>
</file>