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共青团建团100周年心得及感想（多篇）</w:t>
      </w:r>
      <w:bookmarkEnd w:id="1"/>
    </w:p>
    <w:p>
      <w:pPr>
        <w:jc w:val="center"/>
        <w:spacing w:before="0" w:after="450"/>
      </w:pPr>
      <w:r>
        <w:rPr>
          <w:rFonts w:ascii="Arial" w:hAnsi="Arial" w:eastAsia="Arial" w:cs="Arial"/>
          <w:color w:val="999999"/>
          <w:sz w:val="20"/>
          <w:szCs w:val="20"/>
        </w:rPr>
        <w:t xml:space="preserve">来源：网络  作者：雾凇晨曦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什么是雷锋精神？雷锋精神是憎爱分明的阶级立场，把生命看成是属于党和人民的；什么是雷锋精神？雷锋精神是言行一致的革命担当，把崇高的理想信念落实到本职岗位；什么是雷锋精神？雷锋精神是公而忘私的共产主义风格，把有限的生命投入到无限为人民服务中去；...</w:t>
      </w:r>
    </w:p>
    <w:p>
      <w:pPr>
        <w:ind w:left="0" w:right="0" w:firstLine="560"/>
        <w:spacing w:before="450" w:after="450" w:line="312" w:lineRule="auto"/>
      </w:pPr>
      <w:r>
        <w:rPr>
          <w:rFonts w:ascii="宋体" w:hAnsi="宋体" w:eastAsia="宋体" w:cs="宋体"/>
          <w:color w:val="000"/>
          <w:sz w:val="28"/>
          <w:szCs w:val="28"/>
        </w:rPr>
        <w:t xml:space="preserve">什么是雷锋精神？雷锋精神是憎爱分明的阶级立场，把生命看成是属于党和人民的；什么是雷锋精神？雷锋精神是言行一致的革命担当，把崇高的理想信念落实到本职岗位；什么是雷锋精神？雷锋精神是公而忘私的共产主义风格，把有限的生命投入到无限为人民服务中去；什么是雷锋精神？雷锋精神是奋不顾身的无产阶级斗志，把为实现共产主义作为毕生追求……</w:t>
      </w:r>
    </w:p>
    <w:p>
      <w:pPr>
        <w:ind w:left="0" w:right="0" w:firstLine="560"/>
        <w:spacing w:before="450" w:after="450" w:line="312" w:lineRule="auto"/>
      </w:pPr>
      <w:r>
        <w:rPr>
          <w:rFonts w:ascii="宋体" w:hAnsi="宋体" w:eastAsia="宋体" w:cs="宋体"/>
          <w:color w:val="000"/>
          <w:sz w:val="28"/>
          <w:szCs w:val="28"/>
        </w:rPr>
        <w:t xml:space="preserve">毛泽东题词“向雷锋同志学习”，刘少奇题词“学习雷锋同志平凡而伟大的共产主义精神”，朱德题词“学习雷锋、做毛主席的好战士”，***题词“谁愿意当一个真正的共产主义者，就应该学习雷锋同志的品德和风格……”半个世纪以来，雷锋精神带来的暖流，汇成了一条波澜壮阔的大河，在浩浩荡荡的历史大潮中奔流不息；半个世纪以来，学习雷锋精神的活动经久不衰，已经融入社会生活的点点滴滴；半个世纪以来，雷锋精神已经成为一个不灭的火炬，永远烛照人间、闪耀千秋。</w:t>
      </w:r>
    </w:p>
    <w:p>
      <w:pPr>
        <w:ind w:left="0" w:right="0" w:firstLine="560"/>
        <w:spacing w:before="450" w:after="450" w:line="312" w:lineRule="auto"/>
      </w:pPr>
      <w:r>
        <w:rPr>
          <w:rFonts w:ascii="宋体" w:hAnsi="宋体" w:eastAsia="宋体" w:cs="宋体"/>
          <w:color w:val="000"/>
          <w:sz w:val="28"/>
          <w:szCs w:val="28"/>
        </w:rPr>
        <w:t xml:space="preserve">回眸世界，回望岁月，拥有像雷锋这样平凡而伟大的士兵，实在是民族之幸事，国家之幸事，世界之幸事。在雷锋精神的感召下，全国涌现出一大批雷锋式的先进人物，阿里木、郭明义、庄仕华……还有被广为传颂的最美司机、最美妈妈、最美战士……他们好比种子，把雷锋精神撒播到四面八方；他们好似火炬，在中华大地接力传递着光明和温度；他们好像星辰，闪烁在共和国的星空。</w:t>
      </w:r>
    </w:p>
    <w:p>
      <w:pPr>
        <w:ind w:left="0" w:right="0" w:firstLine="560"/>
        <w:spacing w:before="450" w:after="450" w:line="312" w:lineRule="auto"/>
      </w:pPr>
      <w:r>
        <w:rPr>
          <w:rFonts w:ascii="宋体" w:hAnsi="宋体" w:eastAsia="宋体" w:cs="宋体"/>
          <w:color w:val="000"/>
          <w:sz w:val="28"/>
          <w:szCs w:val="28"/>
        </w:rPr>
        <w:t xml:space="preserve">雷锋的名字是文明符号，他的精神是优良基因，被春天粘贴、被仲夏转载、被金秋复制、被寒冬储存。雷锋的精神如春天的风，吹遍神州大地的角角落落，如流淌的清泉，在每个时代都浇灌出最美的花朵。斯人已逝，人们仍然可以看到他的背影，触摸到他的臂膀，他在前面领跑，我们追随着他前行。</w:t>
      </w:r>
    </w:p>
    <w:p>
      <w:pPr>
        <w:ind w:left="0" w:right="0" w:firstLine="560"/>
        <w:spacing w:before="450" w:after="450" w:line="312" w:lineRule="auto"/>
      </w:pPr>
      <w:r>
        <w:rPr>
          <w:rFonts w:ascii="宋体" w:hAnsi="宋体" w:eastAsia="宋体" w:cs="宋体"/>
          <w:color w:val="000"/>
          <w:sz w:val="28"/>
          <w:szCs w:val="28"/>
        </w:rPr>
        <w:t xml:space="preserve">雷锋实在党的哺育下、从人民军队的大熔炉里成长起来的英模人物，全军官兵既以拥有雷锋这样的榜样而自豪，更有传承和发展雷锋精神的政治责任和历史担当，要自觉把学习雷锋精神贯穿于爱党报国、爱军精武、爱岗敬业的实践中，始终牢记听党指挥这个强军之魂，牢记能打仗、打胜仗这个强军之要，牢记依法治军、从严治军这个强军之基，为建设与我国国际地位相称、与国家安全发展利益相适应的巩固国防和强大军队而努力奋斗。</w:t>
      </w:r>
    </w:p>
    <w:p>
      <w:pPr>
        <w:ind w:left="0" w:right="0" w:firstLine="560"/>
        <w:spacing w:before="450" w:after="450" w:line="312" w:lineRule="auto"/>
      </w:pPr>
      <w:r>
        <w:rPr>
          <w:rFonts w:ascii="宋体" w:hAnsi="宋体" w:eastAsia="宋体" w:cs="宋体"/>
          <w:color w:val="000"/>
          <w:sz w:val="28"/>
          <w:szCs w:val="28"/>
        </w:rPr>
        <w:t xml:space="preserve">******指出：实现中华民族伟大复兴是中华民族近代以来最伟大的梦想。这个梦想凝聚了几代中国人的夙愿，体现了中华民族和中国人民共同的利益。而对于军队来说，而这个梦想就是强军梦，就是建设一支听党指挥、能打胜仗、作风优良的现代化军队。当前，全党全军全国各族人民正在朝着实现中华民族伟大复兴的中国梦而奋勇迈进，改革强军也正如火如荼的进行，人民军队已经开启了强军兴军的新征程。</w:t>
      </w:r>
    </w:p>
    <w:p>
      <w:pPr>
        <w:ind w:left="0" w:right="0" w:firstLine="560"/>
        <w:spacing w:before="450" w:after="450" w:line="312" w:lineRule="auto"/>
      </w:pPr>
      <w:r>
        <w:rPr>
          <w:rFonts w:ascii="宋体" w:hAnsi="宋体" w:eastAsia="宋体" w:cs="宋体"/>
          <w:color w:val="000"/>
          <w:sz w:val="28"/>
          <w:szCs w:val="28"/>
        </w:rPr>
        <w:t xml:space="preserve">回想昨天，雄关漫道真如铁；审视今天，人间正道是沧桑；展望明天，长风破浪会有时。身为绿色方阵中的一员，接过雷锋的枪，千万个雷锋在成长。身为当代军校学员，我们要有努力实践、献身强军使命、提高实现强军目标的能力素质；要有加强学习的紧迫感，主动加快知识更新、优化知识结构、丰富知识储备，拓宽眼界和视野，努力提高适应强军兴军要求的知识素养；要有实践磨练的自觉性，坚持学中干、干中学、学用相长，努力在部队建设中军事斗争准备实践中练本领、长才干、在完成多样化军事任务特别是急难险重的任务中练本领、受锻炼，在研究破解复杂棘手的问题中积累经验、磨练品质。</w:t>
      </w:r>
    </w:p>
    <w:p>
      <w:pPr>
        <w:ind w:left="0" w:right="0" w:firstLine="560"/>
        <w:spacing w:before="450" w:after="450" w:line="312" w:lineRule="auto"/>
      </w:pPr>
      <w:r>
        <w:rPr>
          <w:rFonts w:ascii="宋体" w:hAnsi="宋体" w:eastAsia="宋体" w:cs="宋体"/>
          <w:color w:val="000"/>
          <w:sz w:val="28"/>
          <w:szCs w:val="28"/>
        </w:rPr>
        <w:t xml:space="preserve">改革强军的加速推进，召唤着一批批立志报国的热血青年汇聚火热军营，年轻的士兵们满怀豪情，为实现党在新形势下的强军目标奋勇争先。共和国的每一名军人都应当牢记雷锋精神，牢记党和人民的期望和嘱托，牢记改革强军的历史使命和责任担当，弘扬雷锋精神、投身改革强军伟大实践，为实现中华民族伟大复兴的中国梦贡献力量，向祖国和人民交上一份满意的答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2026-01-23T06:12:47+08:00</dcterms:created>
  <dcterms:modified xsi:type="dcterms:W3CDTF">2026-01-23T06:12:47+08:00</dcterms:modified>
</cp:coreProperties>
</file>

<file path=docProps/custom.xml><?xml version="1.0" encoding="utf-8"?>
<Properties xmlns="http://schemas.openxmlformats.org/officeDocument/2006/custom-properties" xmlns:vt="http://schemas.openxmlformats.org/officeDocument/2006/docPropsVTypes"/>
</file>