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稳健财政政策下青海财政问题研究</w:t>
      </w:r>
      <w:bookmarkEnd w:id="1"/>
    </w:p>
    <w:p>
      <w:pPr>
        <w:jc w:val="center"/>
        <w:spacing w:before="0" w:after="450"/>
      </w:pPr>
      <w:r>
        <w:rPr>
          <w:rFonts w:ascii="Arial" w:hAnsi="Arial" w:eastAsia="Arial" w:cs="Arial"/>
          <w:color w:val="999999"/>
          <w:sz w:val="20"/>
          <w:szCs w:val="20"/>
        </w:rPr>
        <w:t xml:space="preserve">来源：网络  作者：醉人清风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 内容提要：2024年初，我国的财政政策由“积极”转向“稳健”，如何应对国家财政政策的取向，促进青海财政良性运转和经济社会健康发展，本文解析了稳健财政政策下青海财政潜在的困难和问题，并提出了切实可行的政策措施。关键词：稳健财政政策 青海 ...</w:t>
      </w:r>
    </w:p>
    <w:p>
      <w:pPr>
        <w:ind w:left="0" w:right="0" w:firstLine="560"/>
        <w:spacing w:before="450" w:after="450" w:line="312" w:lineRule="auto"/>
      </w:pPr>
      <w:r>
        <w:rPr>
          <w:rFonts w:ascii="宋体" w:hAnsi="宋体" w:eastAsia="宋体" w:cs="宋体"/>
          <w:color w:val="000"/>
          <w:sz w:val="28"/>
          <w:szCs w:val="28"/>
        </w:rPr>
        <w:t xml:space="preserve">\" 内容提要：2025年初，我国的财政政策由“积极”转向“稳健”，如何应对国家财政政策的取向，促进青海财政良性运转和经济社会健康发展，本文解析了稳健财政政策下青海财政潜在的困难和问题，并提出了切实可行的政策措施。</w:t>
      </w:r>
    </w:p>
    <w:p>
      <w:pPr>
        <w:ind w:left="0" w:right="0" w:firstLine="560"/>
        <w:spacing w:before="450" w:after="450" w:line="312" w:lineRule="auto"/>
      </w:pPr>
      <w:r>
        <w:rPr>
          <w:rFonts w:ascii="宋体" w:hAnsi="宋体" w:eastAsia="宋体" w:cs="宋体"/>
          <w:color w:val="000"/>
          <w:sz w:val="28"/>
          <w:szCs w:val="28"/>
        </w:rPr>
        <w:t xml:space="preserve">关键词：稳健财政政策 青海 财政问题</w:t>
      </w:r>
    </w:p>
    <w:p>
      <w:pPr>
        <w:ind w:left="0" w:right="0" w:firstLine="560"/>
        <w:spacing w:before="450" w:after="450" w:line="312" w:lineRule="auto"/>
      </w:pPr>
      <w:r>
        <w:rPr>
          <w:rFonts w:ascii="宋体" w:hAnsi="宋体" w:eastAsia="宋体" w:cs="宋体"/>
          <w:color w:val="000"/>
          <w:sz w:val="28"/>
          <w:szCs w:val="28"/>
        </w:rPr>
        <w:t xml:space="preserve">2025年年初，党中央、国务院针对我国部分行业发展失衡、局部经济出现过热的现象，为加强宏观调控，保持国民经济快速、持续、健康、有效的发展态势，果断地实施了稳健财政政策的重大战略措施。实行稳健财政政策，是包括财政调控目标方向、手段组合、方式方法转变在内的重大政策转型。稳健财政政策不仅是财政政策名称和赤字规模的调整变化，更是财政政策性质和导向的根本转化。根据财政部部长金人庆的解释，稳健财政政策的核心是“控制赤字、调整结构、推进改革、增收节支”。 如何应对国家由积极财政政策转向稳健财政政策的政策取向，解析国家稳健财政政策下青海财政潜在的困难和问题，提出切实可行的政策措施，对于促进青海财政良性运转和经济社会健康发展具有重要的现实意义和深远的历史意义。</w:t>
      </w:r>
    </w:p>
    <w:p>
      <w:pPr>
        <w:ind w:left="0" w:right="0" w:firstLine="560"/>
        <w:spacing w:before="450" w:after="450" w:line="312" w:lineRule="auto"/>
      </w:pPr>
      <w:r>
        <w:rPr>
          <w:rFonts w:ascii="宋体" w:hAnsi="宋体" w:eastAsia="宋体" w:cs="宋体"/>
          <w:color w:val="000"/>
          <w:sz w:val="28"/>
          <w:szCs w:val="28"/>
        </w:rPr>
        <w:t xml:space="preserve">稳健财政政策的调整取向对青海来说是机遇与挑战并存。一方面，国家逐步加大对农业、教育、社会保障、科技、生态环境等公共领域的投入，将会有利于全省在这些领域争取资金支持，促使各项事业加快发展；另一方面，随着中央财政基建投资规模的逐步收缩，青海在争取基础设施等项目投资的难度可能会增大。</w:t>
      </w:r>
    </w:p>
    <w:p>
      <w:pPr>
        <w:ind w:left="0" w:right="0" w:firstLine="560"/>
        <w:spacing w:before="450" w:after="450" w:line="312" w:lineRule="auto"/>
      </w:pPr>
      <w:r>
        <w:rPr>
          <w:rFonts w:ascii="宋体" w:hAnsi="宋体" w:eastAsia="宋体" w:cs="宋体"/>
          <w:color w:val="000"/>
          <w:sz w:val="28"/>
          <w:szCs w:val="28"/>
        </w:rPr>
        <w:t xml:space="preserve">一、机遇</w:t>
      </w:r>
    </w:p>
    <w:p>
      <w:pPr>
        <w:ind w:left="0" w:right="0" w:firstLine="560"/>
        <w:spacing w:before="450" w:after="450" w:line="312" w:lineRule="auto"/>
      </w:pPr>
      <w:r>
        <w:rPr>
          <w:rFonts w:ascii="宋体" w:hAnsi="宋体" w:eastAsia="宋体" w:cs="宋体"/>
          <w:color w:val="000"/>
          <w:sz w:val="28"/>
          <w:szCs w:val="28"/>
        </w:rPr>
        <w:t xml:space="preserve">（一）财政政策的转型为全省经济和社会发展创造有利的条件。国家实行稳健财政政策，调整国债资金使用结构和财政支出结构，强调按照科学发展观和公共财政的要求，压缩一般竞争性领域的投入，加大对农业、教育、就业和社会保障、科技、环境生态建设、公共卫生等属于公共范畴的投入力度。青海地处国家西部大开发前沿，经济社会等各项事业发展水平比较落后。稳健财政政策提出财政支出要有保有压，体现统筹发展趋向，这将有利于加强财政资金对全省经济和社会发展薄弱环节的支持。具体来说，这对做好“三江源”生态保护建设、农牧区贫困地区基础教育、农牧区公共卫生建设、农村“六小”、扶贫脱困、退耕还林、休牧还草、天然林保护、青海湖湿地保护、藏族地区财力补助等项目，争取中央支持带来了新的机遇。</w:t>
      </w:r>
    </w:p>
    <w:p>
      <w:pPr>
        <w:ind w:left="0" w:right="0" w:firstLine="560"/>
        <w:spacing w:before="450" w:after="450" w:line="312" w:lineRule="auto"/>
      </w:pPr>
      <w:r>
        <w:rPr>
          <w:rFonts w:ascii="宋体" w:hAnsi="宋体" w:eastAsia="宋体" w:cs="宋体"/>
          <w:color w:val="000"/>
          <w:sz w:val="28"/>
          <w:szCs w:val="28"/>
        </w:rPr>
        <w:t xml:space="preserve">(二)税收政策的调整对全省经济发展具有积极的促进作用。我国进一步推进的税制改革，包括增值税转型、内外资企业所得税并轨、深化农村税费改革以及完善出口退税制度等。拟推行的增值税由“生产型”转为“消费型”改革，将有利于促进产业结构调整和技术升级，鼓励企业扩大投资规模，拉动就业。国家继续推进农村税费改革，按照“多予、少取、放活”的原则，这将会进一步减轻农牧民负担，促进农牧业增产增收，发展农村经济。随着国家继续完善出口退税制度，全省的进出口结构将逐步得到优化，促进经济增长的力度将会加强。</w:t>
      </w:r>
    </w:p>
    <w:p>
      <w:pPr>
        <w:ind w:left="0" w:right="0" w:firstLine="560"/>
        <w:spacing w:before="450" w:after="450" w:line="312" w:lineRule="auto"/>
      </w:pPr>
      <w:r>
        <w:rPr>
          <w:rFonts w:ascii="宋体" w:hAnsi="宋体" w:eastAsia="宋体" w:cs="宋体"/>
          <w:color w:val="000"/>
          <w:sz w:val="28"/>
          <w:szCs w:val="28"/>
        </w:rPr>
        <w:t xml:space="preserve">(三)中央“三奖一补”政策有利于缓解全省县乡财政困难。为解决县乡财政困难，财政部提出了初步意见，将安排资金启动“三奖一补”政策。目前，全省大部分县的县级财政自有财力在发放职工工资后仅能维持低水平的机构运转，推进社保、医疗、房改等改革十分困难，历史欠账严重。财政部提出要解决县乡财政困难，有利于进一步深化县乡机构改革，精简冗员，控制财政供养人员的增长，巩固农村税费改革成果，维护基层政权和社会稳定；有利于增强县、乡培植财源的积极性，做大县、乡经济财政“蛋糕”，增强“造血”功能，促进县、乡经济发展；尤其是有利于在解决县乡财政困难的问题上，争取中央财政更多的支持，从根本上解决县、乡机构运转困难。但是，目前我们面临的问题是如何从正面积极反映近年来在机构改革、精简人员、加大对困难县转移支付力度等方面所做的工作，如何从青海的实际出发，进一步推进县乡机构改革、精简控制财政供养人员，如何结合青海的特殊困难因素算好账并与财政部加强联系、沟通和汇报，努力争取得到财政部更多的奖励和补助，这些都需要做大量的工作。</w:t>
      </w:r>
    </w:p>
    <w:p>
      <w:pPr>
        <w:ind w:left="0" w:right="0" w:firstLine="560"/>
        <w:spacing w:before="450" w:after="450" w:line="312" w:lineRule="auto"/>
      </w:pPr>
      <w:r>
        <w:rPr>
          <w:rFonts w:ascii="宋体" w:hAnsi="宋体" w:eastAsia="宋体" w:cs="宋体"/>
          <w:color w:val="000"/>
          <w:sz w:val="28"/>
          <w:szCs w:val="28"/>
        </w:rPr>
        <w:t xml:space="preserve">二、挑战</w:t>
      </w:r>
    </w:p>
    <w:p>
      <w:pPr>
        <w:ind w:left="0" w:right="0" w:firstLine="560"/>
        <w:spacing w:before="450" w:after="450" w:line="312" w:lineRule="auto"/>
      </w:pPr>
      <w:r>
        <w:rPr>
          <w:rFonts w:ascii="宋体" w:hAnsi="宋体" w:eastAsia="宋体" w:cs="宋体"/>
          <w:color w:val="000"/>
          <w:sz w:val="28"/>
          <w:szCs w:val="28"/>
        </w:rPr>
        <w:t xml:space="preserve">（二）税收政策调整，也将带来一定的减收因素。增值税转型将给全省财政收入带来一定程度的减收。以目前全省固定资产投资增量为基础，按照机器设备投资占全部固定资产投资的三分之二测算，再综合考虑转型后对固定资产投资的激励因素，如果2025年能顺利实施增值税转型改革，则每年将造成全省一般预算收入减收约3亿元左右。目前实施西部大开发一系列税收优惠政策对全省财政收入也有较大影响，如企业所得税实行15%优惠税率，开发区的特殊优惠政策等。</w:t>
      </w:r>
    </w:p>
    <w:p>
      <w:pPr>
        <w:ind w:left="0" w:right="0" w:firstLine="560"/>
        <w:spacing w:before="450" w:after="450" w:line="312" w:lineRule="auto"/>
      </w:pPr>
      <w:r>
        <w:rPr>
          <w:rFonts w:ascii="宋体" w:hAnsi="宋体" w:eastAsia="宋体" w:cs="宋体"/>
          <w:color w:val="000"/>
          <w:sz w:val="28"/>
          <w:szCs w:val="28"/>
        </w:rPr>
        <w:t xml:space="preserve">（三）财政自给率低，财政收支矛盾更加突出。尽管西部大开发以来青海财政实力不断增强，但规模小、集中度低。2025年地方财政一般预算收入总量仅占全省生产总值的6%，除比西藏略高外，低于全国其他省份。在财政支出的总量中，地方财力自给率仅为20%，财政收支矛盾十分突出。从财源建设方面分析，全省具备国内外市场较强竞争力、产品附加值高、能够持续稳定提供财源的企业群或产业群体还没有形成，而石油和电力等重点税源行业，受国内外市场波动和自然环境的制约，存在不稳定因素。全省地税收入的最大税种——营业税，由于过度依赖固定资产投资，也不具有持续性和稳定性。全省经济发展除了受主导产业、人力资源、组织管理以及体制创新等方面制约之外，还受到能源、原材料和运输等瓶颈的制约，影响了企业经营效益的提高。因此，财政政策的转型，国家财政资金从竞争领域退出，必然会对全省财政收支结构造成一定的影响。</w:t>
      </w:r>
    </w:p>
    <w:p>
      <w:pPr>
        <w:ind w:left="0" w:right="0" w:firstLine="560"/>
        <w:spacing w:before="450" w:after="450" w:line="312" w:lineRule="auto"/>
      </w:pPr>
      <w:r>
        <w:rPr>
          <w:rFonts w:ascii="宋体" w:hAnsi="宋体" w:eastAsia="宋体" w:cs="宋体"/>
          <w:color w:val="000"/>
          <w:sz w:val="28"/>
          <w:szCs w:val="28"/>
        </w:rPr>
        <w:t xml:space="preserve">（四）全面协调可持续发展任务艰巨。虽然稳健财政政策的实施对全省农业发展、生态环境建设、扶贫、教育等方面带来了新的发展机遇，但由于这些领域发展严重滞后，历史欠账较多，全面协调可持续发展任务仍然十分艰巨。首先，农业生产、农民增收和农村经济中问题仍较突出，农村居民家庭人均纯收入年均增长缓慢，贫困人口多，占农牧民总人口的2/3，农村消费市场出现萎缩趋势。其次，青海省人口素质不高，教育发展任务艰巨。再次，青海生态环境比较脆弱，恶化趋势仍未得到根本性遏制，因生态环境问题导致经济社会发展缓慢，农牧民返贫现象仍在继续。</w:t>
      </w:r>
    </w:p>
    <w:p>
      <w:pPr>
        <w:ind w:left="0" w:right="0" w:firstLine="560"/>
        <w:spacing w:before="450" w:after="450" w:line="312" w:lineRule="auto"/>
      </w:pPr>
      <w:r>
        <w:rPr>
          <w:rFonts w:ascii="宋体" w:hAnsi="宋体" w:eastAsia="宋体" w:cs="宋体"/>
          <w:color w:val="000"/>
          <w:sz w:val="28"/>
          <w:szCs w:val="28"/>
        </w:rPr>
        <w:t xml:space="preserve">三、稳健财政政策下青海财政良性运转的对策建议</w:t>
      </w:r>
    </w:p>
    <w:p>
      <w:pPr>
        <w:ind w:left="0" w:right="0" w:firstLine="560"/>
        <w:spacing w:before="450" w:after="450" w:line="312" w:lineRule="auto"/>
      </w:pPr>
      <w:r>
        <w:rPr>
          <w:rFonts w:ascii="宋体" w:hAnsi="宋体" w:eastAsia="宋体" w:cs="宋体"/>
          <w:color w:val="000"/>
          <w:sz w:val="28"/>
          <w:szCs w:val="28"/>
        </w:rPr>
        <w:t xml:space="preserve">(一)审时度势，把握国家宏观经济调控和“双稳”政策走势，在财政投入上适度体现积极政策。针对青海经济社会近几年来在国家实施\" 西部大开发战略的拉动下步入了持续、快速、有效的发展阶段的实际，一要在保持财政收入持续稳定较快增长的基础上，按照中央财政税制改革精神，积极推进有增有减的结构性税制改革工作。通过完善税制，不断增强企业自我发展的能力；鼓励企业扩大投资，加快技术改造，建立经济自主稳定增长的内在机制。二要在贯彻实施稳健的财政政策过程中，将通过积极运用财税政策、加大整合资金力度，调整财政支出结构、增加转移支付等措施，按照“五个统筹”的要求，采取适度积极的地方经济发展策略和财政政策，不搞“一刀切”，按照“有保有压”的原则，继续适当增加建设资金投入、重点项目支出和对“三农”、社会保障、再就业、教育、科学和公共卫生体系建设等投入力度。确保对“三农”投入的增长幅度高于财政经常性收入的增长。三要继续坚定不移地大力支持推进与扩大个人消费密切相关的教育、社会保障、医疗卫生、收入分配等四项改革，以进一步鼓励和扩大消费。促进经济社会发展和财政收支的良性循环。</w:t>
      </w:r>
    </w:p>
    <w:p>
      <w:pPr>
        <w:ind w:left="0" w:right="0" w:firstLine="560"/>
        <w:spacing w:before="450" w:after="450" w:line="312" w:lineRule="auto"/>
      </w:pPr>
      <w:r>
        <w:rPr>
          <w:rFonts w:ascii="宋体" w:hAnsi="宋体" w:eastAsia="宋体" w:cs="宋体"/>
          <w:color w:val="000"/>
          <w:sz w:val="28"/>
          <w:szCs w:val="28"/>
        </w:rPr>
        <w:t xml:space="preserve">（二）积极支持经济发展，努力做大经济和财政“蛋糕”。实践证明，经济决定财政，财政促进经济；经济是财源的基础，财政又是对经济宏观调控的一种手段。我们要充分运用财政职能，继续从政策、资金、服务等方面发挥作用，通过财政制度创新和落实各项税收优惠政策，切实运用好基建、技改、支农、科技、贴息、项目前期费等经济建设性资金管理手段，鼓励和培育市场主体，转变财政支持经济增长方式，继续整合财政支持生产性专项资金，突出重点，围绕利用优势资源、农牧业产业化和园区建设，支持培育龙头企业，推动经济发展，增强自我发展后劲，培植后续财源，做大经济和财政“蛋糕”。</w:t>
      </w:r>
    </w:p>
    <w:p>
      <w:pPr>
        <w:ind w:left="0" w:right="0" w:firstLine="560"/>
        <w:spacing w:before="450" w:after="450" w:line="312" w:lineRule="auto"/>
      </w:pPr>
      <w:r>
        <w:rPr>
          <w:rFonts w:ascii="宋体" w:hAnsi="宋体" w:eastAsia="宋体" w:cs="宋体"/>
          <w:color w:val="000"/>
          <w:sz w:val="28"/>
          <w:szCs w:val="28"/>
        </w:rPr>
        <w:t xml:space="preserve">（三）加大中央专项争取力度,保证社会经济持续、快速、健康发展。从青海省财力结构来看，多年来，中央补助收入都占全省总财力的70%以上，所以要保持财政支出不断增长的势头,在抓好收入的同时，必须始终高度重视做好争取中央财政支持的工作。 积极争取中央支持，是青海当前乃至今后一定时期内财政工作的重要任务。针对青海一些基础设施建设起步晚，经济社会发展水平低，各项社会事业发展对财政投入的依赖性还比较强这样一个特殊的经济社会发展环境，全省上下要继续努力争取中央在实施宏观调整政策时对青海在政策上的区别照顾和资金上的一定支持。一方面在争取中央支持工作中，要不断调整思路，进一步强化机遇意识，勇于捕捉机遇，抢抓机遇，善抓机遇，不仅使我省争取中央支持的重点与中央有关政策合拍，而且使争取资金支持的总量逐年有所增加。因此，要精心研究中央的经济、社会发展政策和资金的投向重点，调动各方面的积极性，有理、有节、有效地争取国家的支持。另一方面，要积极支持做好项目的各项工作。项目是实现青海经济快速、有序、健康发展的重要载体。近几年来的实践证明，青海的发展尤其依赖于一批大项目的建设和带动上。所以，今后要继续集中精力开展项目的筛选工作，做到审报一批，建设一批、储备一批，筛选一批，循环往复。这就要：一是紧紧围绕能带动全省经济发展、增加财源和扩大就业的发展目标，把抓项目工作作为全省经济工作的重中之重，以超前的思路、战略的眼光、科学的方式、切实的步骤做出一批具有地方特色的、促进工业化、城镇化进程项目，为争取国家资金，扩大我省投资规模提供项目支撑。二是针对国债资金使用的重点和方向，认真做好农村“六小”等基础设施、城乡公共医疗卫生体系、基础教育、生态保护与环境治理、干线公路、重点水利设施等方面项目的筛选、申报及组织实施工作，以争取壮大国债资金的支持力度。</w:t>
      </w:r>
    </w:p>
    <w:p>
      <w:pPr>
        <w:ind w:left="0" w:right="0" w:firstLine="560"/>
        <w:spacing w:before="450" w:after="450" w:line="312" w:lineRule="auto"/>
      </w:pPr>
      <w:r>
        <w:rPr>
          <w:rFonts w:ascii="宋体" w:hAnsi="宋体" w:eastAsia="宋体" w:cs="宋体"/>
          <w:color w:val="000"/>
          <w:sz w:val="28"/>
          <w:szCs w:val="28"/>
        </w:rPr>
        <w:t xml:space="preserve">(四) 认真清理、规范各项税收优惠政策，全力营造企业公平竞争的良好环境。一是正确执行西部大开发的税收优惠政策，处理好政策优惠和规范征收的关系。对应该享受优惠政策的企业，要保证其优惠政策享受到位，对不应享受优惠政策的企业，严禁越权减免。二是对已出台的各项减免税政策作一认真调查和清理，对已到期或不符合国家减免税政策的，要严格审查和清理，该归并的归并，该清理的坚决清理。三是对享受减免税政策的企业作一调查摸底，凡减免税政策已到期的企业要及时恢复征税，不留死角,共同营造良好的税收环境。四是发挥财税杠杆作用，为促进发展循环经济，建设节约型社会做贡献。按照国家关于鼓励生产、使用节能节水产品的税收政策精神，做好应对和贯彻执行中央有关新政策、新条例的各项准备工作。结合财税部门的职能和职责，积极研究制定具体的政策措施，加大公共财政对政府节约资源管理和政府机构节能改造的支持力度，逐步扩大节能、节水产品实施政府采购的范围。同时，处理好资源开发、生态环境保护与经济发展之间的关系，切忌以牺牲资源与环境为代价吸引投资商的投资来促进经济在短期内发展。完善资源综合利用和废旧物资回收利用的税收优惠政策。在理顺现有收费和资金来源渠道的基础上，研究建立和完善资源开发与生态补偿的激励机制。把促进我省资源开发、加快经济发展、增加财政收入与合理有序开采，节约能源、资源有机的结合起来，为建设节约型社会行好政、服好务。</w:t>
      </w:r>
    </w:p>
    <w:p>
      <w:pPr>
        <w:ind w:left="0" w:right="0" w:firstLine="560"/>
        <w:spacing w:before="450" w:after="450" w:line="312" w:lineRule="auto"/>
      </w:pPr>
      <w:r>
        <w:rPr>
          <w:rFonts w:ascii="宋体" w:hAnsi="宋体" w:eastAsia="宋体" w:cs="宋体"/>
          <w:color w:val="000"/>
          <w:sz w:val="28"/>
          <w:szCs w:val="28"/>
        </w:rPr>
        <w:t xml:space="preserve">（五）进一步优化财政支出结构，支持经济社会协调发展。根据经济社会发展的新形势和新任务，为构建和谐社会、促进协调发展，各级财政部门要进一步更新观念，按照科学发展观和公共财政的要求继续调整和优化财政支出结构。财政资金要坚决从一般性竞争领域退出，大力压缩一般性支出，集中资金办事情，集中财力加强对经济社会发展薄弱环节的支持，从财政政策和财政性资金等方面逐步向群众收入倾斜，向农业、农村和相对欠发达地区倾斜，向社会事业倾斜，向生态建设和环境保护倾斜，向基层政权建设倾斜，促进经济社会全面协调发展。</w:t>
      </w:r>
    </w:p>
    <w:p>
      <w:pPr>
        <w:ind w:left="0" w:right="0" w:firstLine="560"/>
        <w:spacing w:before="450" w:after="450" w:line="312" w:lineRule="auto"/>
      </w:pPr>
      <w:r>
        <w:rPr>
          <w:rFonts w:ascii="宋体" w:hAnsi="宋体" w:eastAsia="宋体" w:cs="宋体"/>
          <w:color w:val="000"/>
          <w:sz w:val="28"/>
          <w:szCs w:val="28"/>
        </w:rPr>
        <w:t xml:space="preserve">（六）稳步推进财政管理改革，不断增强财政工作的适应性。推动深化改革，促进市场经济体制的不断完善，是财政义不容辞的职责和重要任务。各级财政部门在支持配合全省教育、卫生、社保、个人收入分配、住房分配等方面改革的同时，要突出重点，继续稳步推进各项财政管理改革，创新管理体制和机制，提高财政管理的水平。</w:t>
      </w:r>
    </w:p>
    <w:p>
      <w:pPr>
        <w:ind w:left="0" w:right="0" w:firstLine="560"/>
        <w:spacing w:before="450" w:after="450" w:line="312" w:lineRule="auto"/>
      </w:pPr>
      <w:r>
        <w:rPr>
          <w:rFonts w:ascii="宋体" w:hAnsi="宋体" w:eastAsia="宋体" w:cs="宋体"/>
          <w:color w:val="000"/>
          <w:sz w:val="28"/>
          <w:szCs w:val="28"/>
        </w:rPr>
        <w:t xml:space="preserve">(七)强化财政监管，提高资金使用效益。近年来，随着全省支出规模的不断扩大，财政资金流量越来越大，财政监督管理的任务越来越重。特别是审计和财政检查中发现的各种问题表明，目前仍然存在一些不容忽视和亟待解决的问题，如预算管理不严，专项资金使用不规范，存在挤占挪用和损失浪费现象。各级财政部门一定要高度重视监督管理，加快依法理财、规范理财的步伐，强化对财政收支政策执行情况和财政资金运行质量的监督检查，提高资金使用效率，规范财经秩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2026-11-08T18:02:46+08:00</dcterms:created>
  <dcterms:modified xsi:type="dcterms:W3CDTF">2026-11-08T18:02:46+08:00</dcterms:modified>
</cp:coreProperties>
</file>

<file path=docProps/custom.xml><?xml version="1.0" encoding="utf-8"?>
<Properties xmlns="http://schemas.openxmlformats.org/officeDocument/2006/custom-properties" xmlns:vt="http://schemas.openxmlformats.org/officeDocument/2006/docPropsVTypes"/>
</file>