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浅谈试论中国与欧盟经济论文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中国与欧盟分别是全球最大的发展中国家和区域经济集团，是当今世界舞台上促进全球经济发展的两支重要力量，详细内容请看下文浅谈试论中国与欧盟经济。 中国与欧盟建立全面战略伙伴关系以来，在全球化和国际格局快速变化的背景下，中欧经贸合作关系得到长足...</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中国与欧盟分别是全球最大的发展中国家和区域经济集团，是当今世界舞台上促进全球经济发展的两支重要力量，详细内容请看下文浅谈试论中国与欧盟经济。</w:t>
      </w:r>
    </w:p>
    <w:p>
      <w:pPr>
        <w:ind w:left="0" w:right="0" w:firstLine="560"/>
        <w:spacing w:before="450" w:after="450" w:line="312" w:lineRule="auto"/>
      </w:pPr>
      <w:r>
        <w:rPr>
          <w:rFonts w:ascii="宋体" w:hAnsi="宋体" w:eastAsia="宋体" w:cs="宋体"/>
          <w:color w:val="000"/>
          <w:sz w:val="28"/>
          <w:szCs w:val="28"/>
        </w:rPr>
        <w:t xml:space="preserve">中国与欧盟建立全面战略伙伴关系以来，在全球化和国际格局快速变化的背景下，中欧经贸合作关系得到长足的发展，并且已经超越了双边范畴，具有日益重要的全球战略意义。</w:t>
      </w:r>
    </w:p>
    <w:p>
      <w:pPr>
        <w:ind w:left="0" w:right="0" w:firstLine="560"/>
        <w:spacing w:before="450" w:after="450" w:line="312" w:lineRule="auto"/>
      </w:pPr>
      <w:r>
        <w:rPr>
          <w:rFonts w:ascii="宋体" w:hAnsi="宋体" w:eastAsia="宋体" w:cs="宋体"/>
          <w:color w:val="000"/>
          <w:sz w:val="28"/>
          <w:szCs w:val="28"/>
        </w:rPr>
        <w:t xml:space="preserve">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 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虽然双方在政治和经济领域的许多问题上仍然存在分歧，但总体的发展前景仍然是积极的。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