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浅谈外国直接投资我国宏观经济的影响</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w:t>
      </w:r>
    </w:p>
    <w:p>
      <w:pPr>
        <w:ind w:left="0" w:right="0" w:firstLine="560"/>
        <w:spacing w:before="450" w:after="450" w:line="312" w:lineRule="auto"/>
      </w:pPr>
      <w:r>
        <w:rPr>
          <w:rFonts w:ascii="宋体" w:hAnsi="宋体" w:eastAsia="宋体" w:cs="宋体"/>
          <w:color w:val="000"/>
          <w:sz w:val="28"/>
          <w:szCs w:val="28"/>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这就需要有效利用国际市场和国外资源，为劳动要素和资本要素的结合创造条件，从全球化过程中分享更多利益。当今世界国际资本的跨国流动日益活跃，跨国投资中越来越多地采用了外国直接投资(Foreign Direct Investment，简称FDI)形式。所谓外国直接投资是指取得具有国外企业经营管理权和控制权的投资，它能对公司运营进行控制，外国直接投资是国际资本流动的基本形式之一。 随着改革开放的不断深入，国际资本在大量流入我国的同时，其资本结构也不断变化并呈现出新的态势。80年代，流入我国的外国资本中对外借款所占的比重非常大，1979-1983年平均为81.4%，1984和1985年虽然有所下降，但也分别达到47.6%和57.8%，1986年和1987年又上升为69%和68.8%。这表明，在80年代，虽然我国开始间接的开放资本市场、发行政府债券并允许外国投资者进入我国市场，但是我国的国际资本流入仍然建立在政府信用的基础上。自90年代以来，外资进入以FDI为主，特别是1992年以来，我国资本国际化进程明显加快，流入我国的外国资本年均增长速度为32.1%。从外资结构上看，FDI占全部实际利用外资的比重为58.8%，随后连年增长并始终保持在70%以上，2025年，我国FDI实际利用金额达到527.43亿美元，同比增长12.5%，首次超过美国，成为世界上最大的FDI接受国。吸引外商投资是我国对外开放基本国策的重要组成部分，FDI对我国国民经济的影响日益显著，大量FDI的利用促进了我国经济增长，弥补了资金缺口，引进了高新技术，促进了产业升级及产业国际竞争力的提高。在这种形势下，采用合适的对策，更好的吸收、利用FDI以促进我国经济发展，就成为了目前亟待解决的问题。</w:t>
      </w:r>
    </w:p>
    <w:p>
      <w:pPr>
        <w:ind w:left="0" w:right="0" w:firstLine="560"/>
        <w:spacing w:before="450" w:after="450" w:line="312" w:lineRule="auto"/>
      </w:pPr>
      <w:r>
        <w:rPr>
          <w:rFonts w:ascii="宋体" w:hAnsi="宋体" w:eastAsia="宋体" w:cs="宋体"/>
          <w:color w:val="000"/>
          <w:sz w:val="28"/>
          <w:szCs w:val="28"/>
        </w:rPr>
        <w:t xml:space="preserve">一、FDI的来源、区位及产业分布特征</w:t>
      </w:r>
    </w:p>
    <w:p>
      <w:pPr>
        <w:ind w:left="0" w:right="0" w:firstLine="560"/>
        <w:spacing w:before="450" w:after="450" w:line="312" w:lineRule="auto"/>
      </w:pPr>
      <w:r>
        <w:rPr>
          <w:rFonts w:ascii="宋体" w:hAnsi="宋体" w:eastAsia="宋体" w:cs="宋体"/>
          <w:color w:val="000"/>
          <w:sz w:val="28"/>
          <w:szCs w:val="28"/>
        </w:rPr>
        <w:t xml:space="preserve">我国吸收FDI的主要来源地是港澳台地区，但随着改革开放程度的深入，FDI的来源地结构不断改变，来自美国、日本和欧盟等发达国家的FDI不断加大。截至2025年，来自香港的FDI最多，占资金总额的45.73%，其次是美国、日本和台湾省，分别占8.9%、8.11%和7.39%。此外，我国来自港澳台地区的投资尽管在总量上占有绝对优势，但就平均规模而言，远不及欧美等发达国家。</w:t>
      </w:r>
    </w:p>
    <w:p>
      <w:pPr>
        <w:ind w:left="0" w:right="0" w:firstLine="560"/>
        <w:spacing w:before="450" w:after="450" w:line="312" w:lineRule="auto"/>
      </w:pPr>
      <w:r>
        <w:rPr>
          <w:rFonts w:ascii="宋体" w:hAnsi="宋体" w:eastAsia="宋体" w:cs="宋体"/>
          <w:color w:val="000"/>
          <w:sz w:val="28"/>
          <w:szCs w:val="28"/>
        </w:rPr>
        <w:t xml:space="preserve">由于我国采取由沿海地区逐步向内陆地区梯度推进式的对外开放政策，以及经济地理区位与软硬件投资环境的差异，使我国自改革开放以来利用的FDI在区位选择上出现了从南到北、由东到西逐步推进的趋势。在改革开放初期，我国吸收的外资高度集中在以珠江三角洲为核心的南部沿海地区，而随着改革开放的深入，南部沿海地区减少的外资份额逐步转移到以上海为中心的长江三角洲地区和以京津塘为中心的环渤海湾地区。1992-2025年，我国累计87.3%的FDI分布在中国东部包括东部直辖市和东部沿海，累计12.7%的FDI分布在中西部。此外，从FDI发展趋势看，南部沿海地区(包括福建、广东、广西和海南)的比重有所下降；中部沿海地区(包括上海、江苏和浙江)的比重逐年上升，而包括北京、天津、辽宁、山东和河北的北部沿海地区的FDI比重也在不断上升。</w:t>
      </w:r>
    </w:p>
    <w:p>
      <w:pPr>
        <w:ind w:left="0" w:right="0" w:firstLine="560"/>
        <w:spacing w:before="450" w:after="450" w:line="312" w:lineRule="auto"/>
      </w:pPr>
      <w:r>
        <w:rPr>
          <w:rFonts w:ascii="宋体" w:hAnsi="宋体" w:eastAsia="宋体" w:cs="宋体"/>
          <w:color w:val="000"/>
          <w:sz w:val="28"/>
          <w:szCs w:val="28"/>
        </w:rPr>
        <w:t xml:space="preserve">外商对我国各产业的直接投资并非平均分配，截至2025年，我国累计FDI达8280.59亿美元。其中包括农、林、牧、渔等第一产业为157.59亿美元，仅占全部外资总额的1.9%，这主要是由我国实施的以家庭联产承包责任制为主体的农业经营体制所导致的，此外，我国的第一产业也不存在比较优势；第二产业为5242.86亿美元，占63.32%，这是因为我国FDI的来源主要是港澳台地区，而他们主要从事第二产业的制造业；第三产业占全部外资的比重为34.78%，其中房地产、公用服务业累计吸收1810.81亿美元，占21.87%。房地产业是第三产业中吸收FDI的主体，约占2/3，金融、保险、外贸以及信息服务等其他行业吸收的外资有限，这是由于这些行业起步较晚。随着我国加入WTO以及参与全球经济一体化进程的加快，金融保险业将会吸收更多的外资。</w:t>
      </w:r>
    </w:p>
    <w:p>
      <w:pPr>
        <w:ind w:left="0" w:right="0" w:firstLine="560"/>
        <w:spacing w:before="450" w:after="450" w:line="312" w:lineRule="auto"/>
      </w:pPr>
      <w:r>
        <w:rPr>
          <w:rFonts w:ascii="宋体" w:hAnsi="宋体" w:eastAsia="宋体" w:cs="宋体"/>
          <w:color w:val="000"/>
          <w:sz w:val="28"/>
          <w:szCs w:val="28"/>
        </w:rPr>
        <w:t xml:space="preserve">二、FDI对我国经济的影响</w:t>
      </w:r>
    </w:p>
    <w:p>
      <w:pPr>
        <w:ind w:left="0" w:right="0" w:firstLine="560"/>
        <w:spacing w:before="450" w:after="450" w:line="312" w:lineRule="auto"/>
      </w:pPr>
      <w:r>
        <w:rPr>
          <w:rFonts w:ascii="宋体" w:hAnsi="宋体" w:eastAsia="宋体" w:cs="宋体"/>
          <w:color w:val="000"/>
          <w:sz w:val="28"/>
          <w:szCs w:val="28"/>
        </w:rPr>
        <w:t xml:space="preserve">外商投资规模的扩大和投资结构的变化对我国产业结构调整和升级以及向市场经济体制的过渡都产生了积极的影响。</w:t>
      </w:r>
    </w:p>
    <w:p>
      <w:pPr>
        <w:ind w:left="0" w:right="0" w:firstLine="560"/>
        <w:spacing w:before="450" w:after="450" w:line="312" w:lineRule="auto"/>
      </w:pPr>
      <w:r>
        <w:rPr>
          <w:rFonts w:ascii="宋体" w:hAnsi="宋体" w:eastAsia="宋体" w:cs="宋体"/>
          <w:color w:val="000"/>
          <w:sz w:val="28"/>
          <w:szCs w:val="28"/>
        </w:rPr>
        <w:t xml:space="preserve">1.FDI是我国经济增长的重要力量，自2025年以来，FDI占GDP的份额始终维持在3.2%左右。有研究认为，我国GDP增长率中2%-3%归因于外资的贡献，东部发达地区与西部落后地区之间的GDP增长率的差异，大约有90%由外商投资引起，FDI已经成为促进我国经济高速增长的动力之一。</w:t>
      </w:r>
    </w:p>
    <w:p>
      <w:pPr>
        <w:ind w:left="0" w:right="0" w:firstLine="560"/>
        <w:spacing w:before="450" w:after="450" w:line="312" w:lineRule="auto"/>
      </w:pPr>
      <w:r>
        <w:rPr>
          <w:rFonts w:ascii="宋体" w:hAnsi="宋体" w:eastAsia="宋体" w:cs="宋体"/>
          <w:color w:val="000"/>
          <w:sz w:val="28"/>
          <w:szCs w:val="28"/>
        </w:rPr>
        <w:t xml:space="preserve">2.吸纳FDI是缩小我国与发达国家发展差距的重要途径。FDI是我国大规模引进外国先进技术的重要来源，也是我国引进市场机制、促进市场竞争的主要原因。此外，FDI提升了我国制造业的竞争水平，将发达国家长期积累、高额投入的人力资源和知识技术转移到我国。</w:t>
      </w:r>
    </w:p>
    <w:p>
      <w:pPr>
        <w:ind w:left="0" w:right="0" w:firstLine="560"/>
        <w:spacing w:before="450" w:after="450" w:line="312" w:lineRule="auto"/>
      </w:pPr>
      <w:r>
        <w:rPr>
          <w:rFonts w:ascii="宋体" w:hAnsi="宋体" w:eastAsia="宋体" w:cs="宋体"/>
          <w:color w:val="000"/>
          <w:sz w:val="28"/>
          <w:szCs w:val="28"/>
        </w:rPr>
        <w:t xml:space="preserve">3.大规模FDI的流入推动了我国对外贸易的发展。FDI实现的生产扩大，既会加深对我国的市场渗透，也会进一步拓展新的第三国市场，从而使以贸易导向的生产带来总贸易量的净增。</w:t>
      </w:r>
    </w:p>
    <w:p>
      <w:pPr>
        <w:ind w:left="0" w:right="0" w:firstLine="560"/>
        <w:spacing w:before="450" w:after="450" w:line="312" w:lineRule="auto"/>
      </w:pPr>
      <w:r>
        <w:rPr>
          <w:rFonts w:ascii="宋体" w:hAnsi="宋体" w:eastAsia="宋体" w:cs="宋体"/>
          <w:color w:val="000"/>
          <w:sz w:val="28"/>
          <w:szCs w:val="28"/>
        </w:rPr>
        <w:t xml:space="preserve">4.FDI企业是我国新增就业的主要渠道之一。基于我国目前劳动力资源丰富、资本资源稀缺的基本国情，吸引FDI意味着利用工业国的剩余资本，为我国剩余劳动力创造更多的就业岗位。迄今为止，外资企业已经为我国制造了近3000万个新增就业岗位。</w:t>
      </w:r>
    </w:p>
    <w:p>
      <w:pPr>
        <w:ind w:left="0" w:right="0" w:firstLine="560"/>
        <w:spacing w:before="450" w:after="450" w:line="312" w:lineRule="auto"/>
      </w:pPr>
      <w:r>
        <w:rPr>
          <w:rFonts w:ascii="宋体" w:hAnsi="宋体" w:eastAsia="宋体" w:cs="宋体"/>
          <w:color w:val="000"/>
          <w:sz w:val="28"/>
          <w:szCs w:val="28"/>
        </w:rPr>
        <w:t xml:space="preserve">三、我国利用外资发展的新趋势</w:t>
      </w:r>
    </w:p>
    <w:p>
      <w:pPr>
        <w:ind w:left="0" w:right="0" w:firstLine="560"/>
        <w:spacing w:before="450" w:after="450" w:line="312" w:lineRule="auto"/>
      </w:pPr>
      <w:r>
        <w:rPr>
          <w:rFonts w:ascii="宋体" w:hAnsi="宋体" w:eastAsia="宋体" w:cs="宋体"/>
          <w:color w:val="000"/>
          <w:sz w:val="28"/>
          <w:szCs w:val="28"/>
        </w:rPr>
        <w:t xml:space="preserve">目前，我国关于外商投资的法制和政策环境大为改善，透明度和可预见性提高，行政审批事项大幅度减少，国内统一市场日趋完善，从而大大降低外资进入的交易成本和体制风险，此外，我国社会的稳定、市场的开阔都将进一步增强我国对外资的吸引力。在当前经济稳健增长阶段，我国利用外资的结构和方式将发生新的变化。</w:t>
      </w:r>
    </w:p>
    <w:p>
      <w:pPr>
        <w:ind w:left="0" w:right="0" w:firstLine="560"/>
        <w:spacing w:before="450" w:after="450" w:line="312" w:lineRule="auto"/>
      </w:pPr>
      <w:r>
        <w:rPr>
          <w:rFonts w:ascii="宋体" w:hAnsi="宋体" w:eastAsia="宋体" w:cs="宋体"/>
          <w:color w:val="000"/>
          <w:sz w:val="28"/>
          <w:szCs w:val="28"/>
        </w:rPr>
        <w:t xml:space="preserve">1.外商投资的规模结构将更趋合理，外资来源更为多元化</w:t>
      </w:r>
    </w:p>
    <w:p>
      <w:pPr>
        <w:ind w:left="0" w:right="0" w:firstLine="560"/>
        <w:spacing w:before="450" w:after="450" w:line="312" w:lineRule="auto"/>
      </w:pPr>
      <w:r>
        <w:rPr>
          <w:rFonts w:ascii="宋体" w:hAnsi="宋体" w:eastAsia="宋体" w:cs="宋体"/>
          <w:color w:val="000"/>
          <w:sz w:val="28"/>
          <w:szCs w:val="28"/>
        </w:rPr>
        <w:t xml:space="preserve">发达国家的大型跨国公司将纷至沓来，充分利用我国地区之间、城乡之间发展水平以及要素成本差别较大的因素，着眼于全球经营战略，潜心投资于资本密集型的重化工业、大型基础设施、高技术产业和现代服务业；拥有专利技术和专业化生产优势的中小企业，也会到我国寻求投资机会，发展符合国内外市场需要的劳动密集型产业及产品。因此，外商来华投资的规模结构将呈现大项目增多、平均规模扩大、大中小项目并举的发展趋势，这对我国发挥国际比较优势大有裨益。</w:t>
      </w:r>
    </w:p>
    <w:p>
      <w:pPr>
        <w:ind w:left="0" w:right="0" w:firstLine="560"/>
        <w:spacing w:before="450" w:after="450" w:line="312" w:lineRule="auto"/>
      </w:pPr>
      <w:r>
        <w:rPr>
          <w:rFonts w:ascii="宋体" w:hAnsi="宋体" w:eastAsia="宋体" w:cs="宋体"/>
          <w:color w:val="000"/>
          <w:sz w:val="28"/>
          <w:szCs w:val="28"/>
        </w:rPr>
        <w:t xml:space="preserve">2.外商投资的地区分布将由南向北、由东向西进一步扩展</w:t>
      </w:r>
    </w:p>
    <w:p>
      <w:pPr>
        <w:ind w:left="0" w:right="0" w:firstLine="560"/>
        <w:spacing w:before="450" w:after="450" w:line="312" w:lineRule="auto"/>
      </w:pPr>
      <w:r>
        <w:rPr>
          <w:rFonts w:ascii="宋体" w:hAnsi="宋体" w:eastAsia="宋体" w:cs="宋体"/>
          <w:color w:val="000"/>
          <w:sz w:val="28"/>
          <w:szCs w:val="28"/>
        </w:rPr>
        <w:t xml:space="preserve">东南沿海地区具有优越的区位、完备的基础设施、雄厚的产业基础和先行改革开放的体制优势，仍将受到外资的青睐；同时，环渤海地区、东北老工业基地等重化工业和大型国有企业聚集的地区，也将在我国掀起新一轮外商投资热潮；在西部开发战略的推动下，中西部地区将会加快改革开放步伐，加强基础设施、生态环境建设，大力发展科技教育，加之投资领域的外资准入条件较东部地区更为宽松，政策也更为优惠，因此，中西部地区吸收外资将出现较大幅度的增长。</w:t>
      </w:r>
    </w:p>
    <w:p>
      <w:pPr>
        <w:ind w:left="0" w:right="0" w:firstLine="560"/>
        <w:spacing w:before="450" w:after="450" w:line="312" w:lineRule="auto"/>
      </w:pPr>
      <w:r>
        <w:rPr>
          <w:rFonts w:ascii="宋体" w:hAnsi="宋体" w:eastAsia="宋体" w:cs="宋体"/>
          <w:color w:val="000"/>
          <w:sz w:val="28"/>
          <w:szCs w:val="28"/>
        </w:rPr>
        <w:t xml:space="preserve">3.外资的产业分布将发生较大变化</w:t>
      </w:r>
    </w:p>
    <w:p>
      <w:pPr>
        <w:ind w:left="0" w:right="0" w:firstLine="560"/>
        <w:spacing w:before="450" w:after="450" w:line="312" w:lineRule="auto"/>
      </w:pPr>
      <w:r>
        <w:rPr>
          <w:rFonts w:ascii="宋体" w:hAnsi="宋体" w:eastAsia="宋体" w:cs="宋体"/>
          <w:color w:val="000"/>
          <w:sz w:val="28"/>
          <w:szCs w:val="28"/>
        </w:rPr>
        <w:t xml:space="preserve">由于新一轮世界性产业结构调整和国际间产业转移的新趋势，以及我国产业结构优化升级的需要，制造业吸纳外资的重点将由劳动密集型的轻加工组装业转向重化工业、深加工业和高技术产业；我国农业资源多样化，农村劳动力丰富且人力成本低廉，有望较大规模地吸收外商投资；服务业引进外资的增长速度将超过制造业，银行、保险、旅游、电信、运输以及各种服务业将成为外商投资的新热点；在房地产开发和城市基础设施建设领域，利用外资也将有新的发展。</w:t>
      </w:r>
    </w:p>
    <w:p>
      <w:pPr>
        <w:ind w:left="0" w:right="0" w:firstLine="560"/>
        <w:spacing w:before="450" w:after="450" w:line="312" w:lineRule="auto"/>
      </w:pPr>
      <w:r>
        <w:rPr>
          <w:rFonts w:ascii="宋体" w:hAnsi="宋体" w:eastAsia="宋体" w:cs="宋体"/>
          <w:color w:val="000"/>
          <w:sz w:val="28"/>
          <w:szCs w:val="28"/>
        </w:rPr>
        <w:t xml:space="preserve">4.利用外资的方式将更加多样化</w:t>
      </w:r>
    </w:p>
    <w:p>
      <w:pPr>
        <w:ind w:left="0" w:right="0" w:firstLine="560"/>
        <w:spacing w:before="450" w:after="450" w:line="312" w:lineRule="auto"/>
      </w:pPr>
      <w:r>
        <w:rPr>
          <w:rFonts w:ascii="宋体" w:hAnsi="宋体" w:eastAsia="宋体" w:cs="宋体"/>
          <w:color w:val="000"/>
          <w:sz w:val="28"/>
          <w:szCs w:val="28"/>
        </w:rPr>
        <w:t xml:space="preserve">在继续以原有的方式吸纳FDI的同时，允许外资收购国有金融资产管理公司处置的不良资产，逐步放开跨国企业并购，允许外资参与国内产业投资基金、风险投资基金；外商投资特别是跨国公司的战略投资，必然会把参与国有大型企业的改组改造作为他们的重要选择，并与更多的非国有、非公有内资企业相融合，将我国企业纳入其全球生产经营体系；一些成长较快、规模较大的非国有、非公有企业和科技创新型民营企业，将成为外商关注的焦点。</w:t>
      </w:r>
    </w:p>
    <w:p>
      <w:pPr>
        <w:ind w:left="0" w:right="0" w:firstLine="560"/>
        <w:spacing w:before="450" w:after="450" w:line="312" w:lineRule="auto"/>
      </w:pPr>
      <w:r>
        <w:rPr>
          <w:rFonts w:ascii="宋体" w:hAnsi="宋体" w:eastAsia="宋体" w:cs="宋体"/>
          <w:color w:val="000"/>
          <w:sz w:val="28"/>
          <w:szCs w:val="28"/>
        </w:rPr>
        <w:t xml:space="preserve">四、政策启示</w:t>
      </w:r>
    </w:p>
    <w:p>
      <w:pPr>
        <w:ind w:left="0" w:right="0" w:firstLine="560"/>
        <w:spacing w:before="450" w:after="450" w:line="312" w:lineRule="auto"/>
      </w:pPr>
      <w:r>
        <w:rPr>
          <w:rFonts w:ascii="宋体" w:hAnsi="宋体" w:eastAsia="宋体" w:cs="宋体"/>
          <w:color w:val="000"/>
          <w:sz w:val="28"/>
          <w:szCs w:val="28"/>
        </w:rPr>
        <w:t xml:space="preserve">针对FDI中存在的问题，以及FDI发展的新趋势，我国应及时进行相应的政策调整，以更好的吸收利用外资。</w:t>
      </w:r>
    </w:p>
    <w:p>
      <w:pPr>
        <w:ind w:left="0" w:right="0" w:firstLine="560"/>
        <w:spacing w:before="450" w:after="450" w:line="312" w:lineRule="auto"/>
      </w:pPr>
      <w:r>
        <w:rPr>
          <w:rFonts w:ascii="宋体" w:hAnsi="宋体" w:eastAsia="宋体" w:cs="宋体"/>
          <w:color w:val="000"/>
          <w:sz w:val="28"/>
          <w:szCs w:val="28"/>
        </w:rPr>
        <w:t xml:space="preserve">进一步加强投资环境的改善，加快行政体制改革，优化法制环境，包括稳定的政策环境、公平竞争的市场环境和优越的人才环境。继续整顿和规范市场，保护知识产权，维护外商投资企业的合法权益。转变政府职能，规范政府行为，大力推动政府行政管理体制改革，建立高效廉洁、运转协调、行为规范的政府行政管理体系，进一步完善对外商投资企业的监管。目前，在较大规模的独资企业中，对于市场竞争和投资环境的敏感度均已超出传统意义上对于廉价成本的追求，作为战略性投资者的跨国公司已完全放弃低成本进入的选择，从外商主观评价的层面上已经能够清楚地看出，投资环境是否具有竞争力对区域经济吸引和利用外资成效具有举足轻重的作用。</w:t>
      </w:r>
    </w:p>
    <w:p>
      <w:pPr>
        <w:ind w:left="0" w:right="0" w:firstLine="560"/>
        <w:spacing w:before="450" w:after="450" w:line="312" w:lineRule="auto"/>
      </w:pPr>
      <w:r>
        <w:rPr>
          <w:rFonts w:ascii="宋体" w:hAnsi="宋体" w:eastAsia="宋体" w:cs="宋体"/>
          <w:color w:val="000"/>
          <w:sz w:val="28"/>
          <w:szCs w:val="28"/>
        </w:rPr>
        <w:t xml:space="preserve">注重配套产业和服务业的发展，培育具有活力的产业群集，提高对外资的吸引力，从而发展我国现代服务业。包括物流配送、连锁经营及中介服务等完备的配套支持体系的产业群集，在技术密集的经济活动中作用日益显著，这种产业链完整、资源相对集中的地区对于追求效率的投资者而言更具吸引力。同时，引进外资可以促进我国对商业流通网络进行大规模改造，发展电子商务和连锁经营。另外，应进一步开放金融、保险及电信等行业，吸引跨国公司进入我国服务行业，这不仅有利于推动我国第三产业内部结构的优化，而且有利于打破这些行业的垄断地位，加强市场机制的调节作用，带动生产率的提高和国际竞争力的增强，从而加快我国服务市场与国际接轨。</w:t>
      </w:r>
    </w:p>
    <w:p>
      <w:pPr>
        <w:ind w:left="0" w:right="0" w:firstLine="560"/>
        <w:spacing w:before="450" w:after="450" w:line="312" w:lineRule="auto"/>
      </w:pPr>
      <w:r>
        <w:rPr>
          <w:rFonts w:ascii="宋体" w:hAnsi="宋体" w:eastAsia="宋体" w:cs="宋体"/>
          <w:color w:val="000"/>
          <w:sz w:val="28"/>
          <w:szCs w:val="28"/>
        </w:rPr>
        <w:t xml:space="preserve">利用外资优化产业结构，吸引更多的外商，特别是大型跨国公司直接投资进入我国，这样不但可以使进入我国外资的质量和数量提高，而且也可以使外资所带来的技术溢出效应和扩散效应得到充分发挥。我国吸引外资必须以服从产业升级需要为目的，应适当限制一般技术产业的进入，鼓励向高新技术产业投资，通过吸引新技术产业外商投资加快产业结构调整和升级，提高国际竞争力。在利用外资推进区域经济国际化进程中，需要研究和把握近年来外商对华直接投资方式和外商投资企业经营策略的变革动向，结合我国政策法规的新变化和国际资本的新走势，围绕提升环境竞争力来调整自身的投资促进政策，以拓展利用外资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2026-03-10T11:20:35+08:00</dcterms:created>
  <dcterms:modified xsi:type="dcterms:W3CDTF">2026-03-10T11:20:35+08:00</dcterms:modified>
</cp:coreProperties>
</file>

<file path=docProps/custom.xml><?xml version="1.0" encoding="utf-8"?>
<Properties xmlns="http://schemas.openxmlformats.org/officeDocument/2006/custom-properties" xmlns:vt="http://schemas.openxmlformats.org/officeDocument/2006/docPropsVTypes"/>
</file>