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经济货币论文</w:t>
      </w:r>
      <w:bookmarkEnd w:id="1"/>
    </w:p>
    <w:p>
      <w:pPr>
        <w:jc w:val="center"/>
        <w:spacing w:before="0" w:after="450"/>
      </w:pPr>
      <w:r>
        <w:rPr>
          <w:rFonts w:ascii="Arial" w:hAnsi="Arial" w:eastAsia="Arial" w:cs="Arial"/>
          <w:color w:val="999999"/>
          <w:sz w:val="20"/>
          <w:szCs w:val="20"/>
        </w:rPr>
        <w:t xml:space="preserve">来源：网络  作者：寂静之音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经济货币化是货币金融体系发挥作用的一个基本前提,同时又是一国商品经济发达程度的货币体现。下面是范文网小编为大家整理的经济货币论文，供大家参考。 经济货币论文范文一：中国经济货币化理念 中国经济货币化的演变及反思 中国经济货币化进程,随着中...</w:t>
      </w:r>
    </w:p>
    <w:p>
      <w:pPr>
        <w:ind w:left="0" w:right="0" w:firstLine="560"/>
        <w:spacing w:before="450" w:after="450" w:line="312" w:lineRule="auto"/>
      </w:pPr>
      <w:r>
        <w:rPr>
          <w:rFonts w:ascii="宋体" w:hAnsi="宋体" w:eastAsia="宋体" w:cs="宋体"/>
          <w:color w:val="000"/>
          <w:sz w:val="28"/>
          <w:szCs w:val="28"/>
        </w:rPr>
        <w:t xml:space="preserve">经济货币化是货币金融体系发挥作用的一个基本前提,同时又是一国商品经济发达程度的货币体现。下面是范文网小编为大家整理的经济货币论文，供大家参考。</w:t>
      </w:r>
    </w:p>
    <w:p>
      <w:pPr>
        <w:ind w:left="0" w:right="0" w:firstLine="560"/>
        <w:spacing w:before="450" w:after="450" w:line="312" w:lineRule="auto"/>
      </w:pPr>
      <w:r>
        <w:rPr>
          <w:rFonts w:ascii="宋体" w:hAnsi="宋体" w:eastAsia="宋体" w:cs="宋体"/>
          <w:color w:val="000"/>
          <w:sz w:val="28"/>
          <w:szCs w:val="28"/>
        </w:rPr>
        <w:t xml:space="preserve">经济货币论文范文一：中国经济货币化理念</w:t>
      </w:r>
    </w:p>
    <w:p>
      <w:pPr>
        <w:ind w:left="0" w:right="0" w:firstLine="560"/>
        <w:spacing w:before="450" w:after="450" w:line="312" w:lineRule="auto"/>
      </w:pPr>
      <w:r>
        <w:rPr>
          <w:rFonts w:ascii="宋体" w:hAnsi="宋体" w:eastAsia="宋体" w:cs="宋体"/>
          <w:color w:val="000"/>
          <w:sz w:val="28"/>
          <w:szCs w:val="28"/>
        </w:rPr>
        <w:t xml:space="preserve">中国经济货币化的演变及反思</w:t>
      </w:r>
    </w:p>
    <w:p>
      <w:pPr>
        <w:ind w:left="0" w:right="0" w:firstLine="560"/>
        <w:spacing w:before="450" w:after="450" w:line="312" w:lineRule="auto"/>
      </w:pPr>
      <w:r>
        <w:rPr>
          <w:rFonts w:ascii="宋体" w:hAnsi="宋体" w:eastAsia="宋体" w:cs="宋体"/>
          <w:color w:val="000"/>
          <w:sz w:val="28"/>
          <w:szCs w:val="28"/>
        </w:rPr>
        <w:t xml:space="preserve">中国经济货币化进程,随着中国改革开放的进展而不断深化。在这个过程中,表现为货币投放增长率高于经济增长率,而不引起物价上涨。从1948年至1952年国民经济恢复时期为例,相对于经济增长而言,市场货币供应量基本处于一种超量供应状态,但市场物价上涨幅度一直低于货币发行指数,论者认为是由于新的信用货币量占领市场,货币容量不断扩展引起的。这种新的信用货币本身在实质上正反映了经济货币化过程中对货币的需求,同时也表明,货币不仅作为流通媒介参与经济循环,而且作为实际财富的替代,被赋予了资产形式。中国经济货币化始于这种为适应恢复时期的相对市场化的经济过程中。由于市场化,货币在经济活动中成为和实物资产一样可以获得等同收益的资产形式。从理论上说,这种地位本身也就标志经济活动日益货币化。用货币价值本身可以衡量经济的各个方面,货币经济成为实物经济的最终替代。1949年至1952年恢复时期,在广大农村地区人民币取代了物物交换,从货币化初级形式交换媒介作用充当了农村地区物物交换的替代。虽然这是一个浅层次过程,但在一定程度上促使了经济货币化向纵深发展。</w:t>
      </w:r>
    </w:p>
    <w:p>
      <w:pPr>
        <w:ind w:left="0" w:right="0" w:firstLine="560"/>
        <w:spacing w:before="450" w:after="450" w:line="312" w:lineRule="auto"/>
      </w:pPr>
      <w:r>
        <w:rPr>
          <w:rFonts w:ascii="宋体" w:hAnsi="宋体" w:eastAsia="宋体" w:cs="宋体"/>
          <w:color w:val="000"/>
          <w:sz w:val="28"/>
          <w:szCs w:val="28"/>
        </w:rPr>
        <w:t xml:space="preserve">统计数据表明,这三年虽然工农业生产总值只增长了77.5%,而市场现金流量增加了6.05倍,货币供应总量M2增加了23.1倍。值得注意的是后一个数据包含了信贷量。这说明在恢复时期,虽然经济货币化已表现在流通媒介上,但更集中体现为货币作为资产形式的信贷上。这点揭示了这样一个现象:现代经济中经济货币化的第二形态较之第一形态,在经济货币化过程中起着更为关键的作用,成为促进经济发展的一个不可忽视的推动力。当然,经济货币化过程并不等同于货币的盲目发行,恰当地表现为和经济发展阶段相容的货币需求和替代。如1950年2月市场现实流通量为1949年12月的117.2%,M2为135.5%,物价指数为209.4%,物价指数远远高于货币增长率,表明货币已超过经济货币化的容量,为与经济发展阶段不相称的货币发行。中国经济在三年恢复时期,除了信贷支持国营工商业外,并且加强了对私营业务的支持,因而在三年的恢复期保存了市场化的经济模式对货币化的需求,使货币供应和经济货币化同步进行。经济货币化本来是经济发展的一个内在规律,但是,中国从1956年始,逐渐深化的计划经济使经济货币化受到严重阻碍。与此同时,也使中国经济的发展受到限制。从一般经济学角度看,社会商品化程度越高,金融资产的品种和数量便越大,金融资产与社会产值的比率越高,货币化程度越深。分析中国的状况,1953年我国银行资金运用于工农业生产总值的比率为15.1%,1956年为19.3%,1978年为33.3%,1989年为47.7%。从这些数据可以发现,中国经济发展过程中,1953年至1956年银行资金运用与工农业生产总值的比率年增长1.4%,而1956年至1978年仅为0.63%。这些数据比较情况说明,1956年至1978年后的计划经济由于采用计划调拨,使中国经济货币化速度大为减慢。再比较1978年至1989年的年均1.4%增长率,进一步可以看到中国计划经济时期严重非货币化,从而阻碍了经济的发展。1956年后出现的财政划拨款制使企业发展所需的实际货币需求量受到控制,一方面使经济货币化受到限制,另一方面使经济发展受到限制,表现为1956年至1978年经济发展极为缓慢。</w:t>
      </w:r>
    </w:p>
    <w:p>
      <w:pPr>
        <w:ind w:left="0" w:right="0" w:firstLine="560"/>
        <w:spacing w:before="450" w:after="450" w:line="312" w:lineRule="auto"/>
      </w:pPr>
      <w:r>
        <w:rPr>
          <w:rFonts w:ascii="宋体" w:hAnsi="宋体" w:eastAsia="宋体" w:cs="宋体"/>
          <w:color w:val="000"/>
          <w:sz w:val="28"/>
          <w:szCs w:val="28"/>
        </w:rPr>
        <w:t xml:space="preserve">这种情况在实际经济活动中表现为自1958年起国营企业(包括公私合营企业)需要的定额流动资金70%由财政拨给,1959年后国营农场需要的流动资金,统一由财政拨款,1962年后,商业部门改由国家核拨部分自有资金。自有资金是根据当年经济发展状况后计算出来,事实上每年增加甚微,因而使企业发展所需资金来源缺乏,加之扩大的处延式投资中资金沉淀现象普遍存在,使与经济发展相适应的货币需求受到限制,最终使中国经济货币化道路布满荆棘。与这种状况相适应的是,中国财政存款量占银行存款相当比例,如1970年为46.9%,1978年为40.3%。由于财政存贷是几乎不计息的,因此,货币中很大一部分不参与社会收益的分配,进一步为中国经济货币化设置了人为障碍。</w:t>
      </w:r>
    </w:p>
    <w:p>
      <w:pPr>
        <w:ind w:left="0" w:right="0" w:firstLine="560"/>
        <w:spacing w:before="450" w:after="450" w:line="312" w:lineRule="auto"/>
      </w:pPr>
      <w:r>
        <w:rPr>
          <w:rFonts w:ascii="宋体" w:hAnsi="宋体" w:eastAsia="宋体" w:cs="宋体"/>
          <w:color w:val="000"/>
          <w:sz w:val="28"/>
          <w:szCs w:val="28"/>
        </w:rPr>
        <w:t xml:space="preserve">中国经济货币化现状及展望</w:t>
      </w:r>
    </w:p>
    <w:p>
      <w:pPr>
        <w:ind w:left="0" w:right="0" w:firstLine="560"/>
        <w:spacing w:before="450" w:after="450" w:line="312" w:lineRule="auto"/>
      </w:pPr>
      <w:r>
        <w:rPr>
          <w:rFonts w:ascii="宋体" w:hAnsi="宋体" w:eastAsia="宋体" w:cs="宋体"/>
          <w:color w:val="000"/>
          <w:sz w:val="28"/>
          <w:szCs w:val="28"/>
        </w:rPr>
        <w:t xml:space="preserve">中国经济自改革开放以来,货币化明显加速,特别是随着市场经济的深化、流通领域的不断拓展、固定资产投入的增长,货币投放量远远高于国民生产总值的增长速度。以1985年至1993年为例,年均增长率M0为25.41%,M1为19.95%,M2为24.56%,国民生产总值Y为9.54%,而物价P仅为9%。从这些数据分析来看,1985年以来,中国货币投放增长率几乎以三倍于国民经济实际增长速度增长,这表明投放的货币不仅满足增长的国民总产值的需求,而且在经济结构性调整中,投放的大部分货币充当了经济货币化过程中的替代作用。这种情况进一步说明,中国经济中货币作用加强,经济货币化正朝向纵深发展。根据国内一些学者的评估,1985年以来中国经济发展状况大约是国民生产总值每增加1%,在其他因素不变的同时,合理的货币供给增加略高于2%。从这一情况来看,目前中国货币化已明显高于前几年,表明中国已逐步走向货币经济纵深阶段。</w:t>
      </w:r>
    </w:p>
    <w:p>
      <w:pPr>
        <w:ind w:left="0" w:right="0" w:firstLine="560"/>
        <w:spacing w:before="450" w:after="450" w:line="312" w:lineRule="auto"/>
      </w:pPr>
      <w:r>
        <w:rPr>
          <w:rFonts w:ascii="宋体" w:hAnsi="宋体" w:eastAsia="宋体" w:cs="宋体"/>
          <w:color w:val="000"/>
          <w:sz w:val="28"/>
          <w:szCs w:val="28"/>
        </w:rPr>
        <w:t xml:space="preserve">中国经济在货币化过程中,由于货币的非市场化因素普遍存在,致使货币并没有完全等同实物资产享有等同的收益率。有关专家估计,中国专业性或政策性银行拥有占资金市场80%以上的资金,而其中按市场原则贷款经营的货币仅在40%左右,低于成熟货币经济的要求。另据1993年《中国经济年鉴》有关数据表明,中国一年期存款利率为9.18%,而一年期流动资金贷款利率为9.36%,基建贷款几乎等同于存款利率,而粮棉油、外贸出口收购贷款利率又低于存款利率,仅为8.46%,特区、开发区贷款利率更低,仅为2.88%,远远低于存款利率。而一些经济货币化程度较高的国家,美国1991年存贷款利率分别为5.84%和8.46%,德国为7.62%和12.46%,贷款利率都高于存款利率,表明货币作为社会资产的形态,参与了社会收益平均分配,显示出成熟货币经济特征。当前,中国经济发展中存贷利率差,可以说已经比较顺畅,货币经济的特征也越来越明显,但是,由于相对普遍地存在着呆坏账现象,使相当一部分货币资产并没有获取社会收益。如在经济活动中,固定资产投资任意扩大化等,造成的结果是社会对货币资产形态的忽视,由此引发了争贷款而不计利率的现象。</w:t>
      </w:r>
    </w:p>
    <w:p>
      <w:pPr>
        <w:ind w:left="0" w:right="0" w:firstLine="560"/>
        <w:spacing w:before="450" w:after="450" w:line="312" w:lineRule="auto"/>
      </w:pPr>
      <w:r>
        <w:rPr>
          <w:rFonts w:ascii="宋体" w:hAnsi="宋体" w:eastAsia="宋体" w:cs="宋体"/>
          <w:color w:val="000"/>
          <w:sz w:val="28"/>
          <w:szCs w:val="28"/>
        </w:rPr>
        <w:t xml:space="preserve">从根本上讲,这种现象的出现仍归因于中国经济中虽然货币投放量增长高于经济增长,但在一定程度上货币并没有体现出真实价值,没有参与社会收益的分配,因此,货币投放量的多少,在中国经济中和物价联系并不太紧密。这也说明,中国经济还在相当程度上处于货币化不太高阶段,离成熟的货币经济尚有一段路要走。当然,中国目前经济货币化状况,比较改革开放前已大为改观。随着中国市场经济日益深化,经济货币化必将随之加深,使中国经济步入成熟货币经济时代。从目前中国经济中普遍存在的资金紧张情况也可以看,经济货币化中的经济主体已提出了货币经济深化的要求,表明尽管存在诸多困难,中国经济货币化正在向纵深发展,已经成为不可阻挠的趋势。随着金融市场化改革的不断推进,货币市场化必将不断深化。</w:t>
      </w:r>
    </w:p>
    <w:p>
      <w:pPr>
        <w:ind w:left="0" w:right="0" w:firstLine="560"/>
        <w:spacing w:before="450" w:after="450" w:line="312" w:lineRule="auto"/>
      </w:pPr>
      <w:r>
        <w:rPr>
          <w:rFonts w:ascii="宋体" w:hAnsi="宋体" w:eastAsia="宋体" w:cs="宋体"/>
          <w:color w:val="000"/>
          <w:sz w:val="28"/>
          <w:szCs w:val="28"/>
        </w:rPr>
        <w:t xml:space="preserve">经济货币论文范文二：中国经济货币化分析</w:t>
      </w:r>
    </w:p>
    <w:p>
      <w:pPr>
        <w:ind w:left="0" w:right="0" w:firstLine="560"/>
        <w:spacing w:before="450" w:after="450" w:line="312" w:lineRule="auto"/>
      </w:pPr>
      <w:r>
        <w:rPr>
          <w:rFonts w:ascii="宋体" w:hAnsi="宋体" w:eastAsia="宋体" w:cs="宋体"/>
          <w:color w:val="000"/>
          <w:sz w:val="28"/>
          <w:szCs w:val="28"/>
        </w:rPr>
        <w:t xml:space="preserve">中国经济货币化进程,随着中国改革开放的进展而不断深化。在这个过程中,表现为货币投放增长率高于经济增长率,而不引起物价上涨。从1948年至1952年国民经济恢复时期为例,相对于经济增长而言,市场货币供应量基本处于一种超量供应状态,但市场物价上涨幅度一直低于货币发行指数,论者认为是由于新的信用货币量占领市场,货币容量不断扩展引起的。这种新的信用货币本身在实质上正反映了经济货币化过程中对货币的需求,同时也表明,货币不仅作为流通媒介参与经济循环,而且作为实际财富的替代,被赋予了资产形式。中国经济货币化始于这种为适应恢复时期的相对市场化的经济过程中。由于市场化,货币在经济活动中成为和实物资产一样可以获得等同收益的资产形式。从理论上说,这种地位本身也就标志经济活动日益货币化。用货币价值本身可以衡量经济的各个方面,货币经济成为实物经济的最终替代。</w:t>
      </w:r>
    </w:p>
    <w:p>
      <w:pPr>
        <w:ind w:left="0" w:right="0" w:firstLine="560"/>
        <w:spacing w:before="450" w:after="450" w:line="312" w:lineRule="auto"/>
      </w:pPr>
      <w:r>
        <w:rPr>
          <w:rFonts w:ascii="宋体" w:hAnsi="宋体" w:eastAsia="宋体" w:cs="宋体"/>
          <w:color w:val="000"/>
          <w:sz w:val="28"/>
          <w:szCs w:val="28"/>
        </w:rPr>
        <w:t xml:space="preserve">1949年至1952年恢复时期,在广大农村地区人民币取代了物物交换,从货币化初级形式交换媒介作用充当了农村地区物物交换的替代。虽然这是一个浅层次过程,但在一定程度上促使了经济货币化向纵深发展。统计数据表明,这三年虽然工农业生产总值只增长了77.5%,而市场现金流量增加了6.05倍,货币供应总量M2增加了23.1倍。值得注意的是后一个数据包含了信贷量。这说明在恢复时期,虽然经济货币化已表现在流通媒介上,但更集中体现为货币作为资产形式的信贷上。这点揭示了这样一个现象:现代经济中经济货币化的第二形态较之第一形态,在经济货币化过程中起着更为关键的作用,成为促进经济发展的一个不可忽视的推动力。当然,经济货币化过程并不等同于货币的盲目发行,恰当地表现为和经济发展阶段相容的货币需求和替代。如1950年2月市场现实流通量为1949年12月的117.2%,M2为135.5%,物价指数为209.4%,物价指数远远高于货币增长率,表明货币已超过经济货币化的容量,为与经济发展阶段不相称的货币发行。中国经济在三年恢复时期,除了信贷支持国营工商业外,并且加强了对私营业务的支持,因而在三年的恢复期保存了市场化的经济模式对货币化的需求,使货币供应和经济货币化同步进行。经济货币化本来是经济发展的一个内在规律,但是,中国从1956年始,逐渐深化的计划经济使经济货币化受到严重阻碍。</w:t>
      </w:r>
    </w:p>
    <w:p>
      <w:pPr>
        <w:ind w:left="0" w:right="0" w:firstLine="560"/>
        <w:spacing w:before="450" w:after="450" w:line="312" w:lineRule="auto"/>
      </w:pPr>
      <w:r>
        <w:rPr>
          <w:rFonts w:ascii="宋体" w:hAnsi="宋体" w:eastAsia="宋体" w:cs="宋体"/>
          <w:color w:val="000"/>
          <w:sz w:val="28"/>
          <w:szCs w:val="28"/>
        </w:rPr>
        <w:t xml:space="preserve">与此同时,也使中国经济的发展受到限制。从一般经济学角度看,社会商品化程度越高,金融资产的品种和数量便越大,金融资产与社会产值的比率越高,货币化程度越深。分析中国的状况,1953年我国银行资金运用于工农业生产总值的比率为15.1%,1956年为19.3%,1978年为33.3%,1989年为47.7%。从这些数据可以发现,中国经济发展过程中,1953年至1956年银行资金运用与工农业生产总值的比率年增长1.4%,而1956年至1978年仅为0.63%。这些数据比较情况说明,1956年至1978年后的计划经济由于采用计划调拨,使中国经济货币化速度大为减慢。再比较1978年至1989年的年均1.4%增长率,进一步可以看到中国计划经济时期严重非货币化,从而阻碍了经济的发展。1956年后出现的财政划拨款制使企业发展所需的实际货币需求量受到控制,一方面使经济货币化受到限制,另一方面使经济发展受到限制,表现为1956年至1978年经济发展极为缓慢。这种情况在实际经济活动中表现为自1958年起国营企业(包括公私合营企业)需要的定额流动资金70%由财政拨给,1959年后国营农场需要的流动资金,统一由财政拨款,1962年后,商业部门改由国家核拨部分自有资金。自有资金是根据当年经济发展状况后计算出来,事实上每年增加甚微,因而使企业发展所需资金来源缺乏,加之扩大的处延式投资中资金沉淀现象普遍存在,使与经济发展相适应的货币需求受到限制,最终使中国经济货币化道路布满荆棘。与这种状况相适应的是,中国财政存款量占银行存款相当比例,如1970年为46.9%,1978年为40.3%。由于财政存贷是几乎不计息的,因此,货币中很大一部分不参与社会收益的分配,进一步为中国经济货币化设置了人为障碍。</w:t>
      </w:r>
    </w:p>
    <w:p>
      <w:pPr>
        <w:ind w:left="0" w:right="0" w:firstLine="560"/>
        <w:spacing w:before="450" w:after="450" w:line="312" w:lineRule="auto"/>
      </w:pPr>
      <w:r>
        <w:rPr>
          <w:rFonts w:ascii="宋体" w:hAnsi="宋体" w:eastAsia="宋体" w:cs="宋体"/>
          <w:color w:val="000"/>
          <w:sz w:val="28"/>
          <w:szCs w:val="28"/>
        </w:rPr>
        <w:t xml:space="preserve">中国经济货币化现状及展望</w:t>
      </w:r>
    </w:p>
    <w:p>
      <w:pPr>
        <w:ind w:left="0" w:right="0" w:firstLine="560"/>
        <w:spacing w:before="450" w:after="450" w:line="312" w:lineRule="auto"/>
      </w:pPr>
      <w:r>
        <w:rPr>
          <w:rFonts w:ascii="宋体" w:hAnsi="宋体" w:eastAsia="宋体" w:cs="宋体"/>
          <w:color w:val="000"/>
          <w:sz w:val="28"/>
          <w:szCs w:val="28"/>
        </w:rPr>
        <w:t xml:space="preserve">中国经济自改革开放以来,货币化明显加速,特别是随着市场经济的深化、流通领域的不断拓展、固定资产投入的增长,货币投放量远远高于国民生产总值的增长速度。以1985年至1993年为例,年均增长率M0为25.41%,M1为19.95%,M2为24.56%,国民生产总值Y为9.54%,而物价P仅为9%。从这些数据分析来看,1985年以来,中国货币投放增长率几乎以三倍于国民经济实际增长速度增长,这表明投放的货币不仅满足增长的国民总产值的需求,而且在经济结构性调整中,投放的大部分货币充当了经济货币化过程中的替代作用。这种情况进一步说明,中国经济中货币作用加强,经济货币化正朝向纵深发展。根据国内一些学者的评估,1985年以来中国经济发展状况大约是国民生产总值每增加1%,在其他因素不变的同时,合理的货币供给增加略高于2%。从这一情况来看,目前中国货币化已明显高于前几年,表明中国已逐步走向货币经济纵深阶段。</w:t>
      </w:r>
    </w:p>
    <w:p>
      <w:pPr>
        <w:ind w:left="0" w:right="0" w:firstLine="560"/>
        <w:spacing w:before="450" w:after="450" w:line="312" w:lineRule="auto"/>
      </w:pPr>
      <w:r>
        <w:rPr>
          <w:rFonts w:ascii="宋体" w:hAnsi="宋体" w:eastAsia="宋体" w:cs="宋体"/>
          <w:color w:val="000"/>
          <w:sz w:val="28"/>
          <w:szCs w:val="28"/>
        </w:rPr>
        <w:t xml:space="preserve">中国经济在货币化过程中,由于货币的非市场化因素普遍存在,致使货币并没有完全等同实物资产享有等同的收益率。有关专家估计,中国专业性或政策性银行拥有占资金市场80%以上的资金,而其中按市场原则贷款经营的货币仅在40%左右,低于成熟货币经济的要求。另据1993年《中国经济年鉴》有关数据表明,中国一年期存款利率为9.18%,而一年期流动资金贷款利率为9.36%,基建贷款几乎等同于存款利率,而粮棉油、外贸出口收购贷款利率又低于存款利率,仅为8.46%,特区、开发区贷款利率更低,仅为2.88%,远远低于存款利率。而一些经济货币化程度较高的国家,美国1991年存贷款利率分别为5.84%和8.46%,德国为7.62%和12.46%,贷款利率都高于存款利率,表明货币作为社会资产的形态,参与了社会收益平均分配,显示出成熟货币经济特征。当前,中国经济发展中存贷利率差,可以说已经比较顺畅,货币经济的特征也越来越明显,但是,由于相对普遍地存在着呆坏账现象,使相当一部分货币资产并没有获取社会收益。如在经济活动中,固定资产投资任意扩大化等,造成的结果是社会对货币资产形态的忽视,由此引发了争贷款而不计利率的现象。</w:t>
      </w:r>
    </w:p>
    <w:p>
      <w:pPr>
        <w:ind w:left="0" w:right="0" w:firstLine="560"/>
        <w:spacing w:before="450" w:after="450" w:line="312" w:lineRule="auto"/>
      </w:pPr>
      <w:r>
        <w:rPr>
          <w:rFonts w:ascii="宋体" w:hAnsi="宋体" w:eastAsia="宋体" w:cs="宋体"/>
          <w:color w:val="000"/>
          <w:sz w:val="28"/>
          <w:szCs w:val="28"/>
        </w:rPr>
        <w:t xml:space="preserve">从根本上讲,这种现象的出现仍归因于中国经济中虽然货币投放量增长高于经济增长,但在一定程度上货币并没有体现出真实价值,没有参与社会收益的分配,因此,货币投放量的多少,在中国经济中和物价联系并不太紧密。这也说明,中国经济还在相当程度上处于货币化不太高阶段,离成熟的货币经济尚有一段路要走。当然,中国目前经济货币化状况,比较改革开放前已大为改观。随着中国市场经济日益深化,经济货币化必将随之加深,使中国经济步入成熟货币经济时代。从目前中国经济中普遍存在的资金紧张情况也可以看,经济货币化中的经济主体已提出了货币经济深化的要求,表明尽管存在诸多困难,中国经济货币化正在向纵深发展,已经成为不可阻挠的趋势。随着金融市场化改革的不断推进,货币市场化必将不断深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2026-11-08T04:52:33+08:00</dcterms:created>
  <dcterms:modified xsi:type="dcterms:W3CDTF">2026-11-08T04:52:33+08:00</dcterms:modified>
</cp:coreProperties>
</file>

<file path=docProps/custom.xml><?xml version="1.0" encoding="utf-8"?>
<Properties xmlns="http://schemas.openxmlformats.org/officeDocument/2006/custom-properties" xmlns:vt="http://schemas.openxmlformats.org/officeDocument/2006/docPropsVTypes"/>
</file>