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网络经济及其对经济理论的影响</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w:t>
      </w:r>
    </w:p>
    <w:p>
      <w:pPr>
        <w:ind w:left="0" w:right="0" w:firstLine="560"/>
        <w:spacing w:before="450" w:after="450" w:line="312" w:lineRule="auto"/>
      </w:pPr>
      <w:r>
        <w:rPr>
          <w:rFonts w:ascii="宋体" w:hAnsi="宋体" w:eastAsia="宋体" w:cs="宋体"/>
          <w:color w:val="000"/>
          <w:sz w:val="28"/>
          <w:szCs w:val="28"/>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对边际效益递减理论作用范围的影响；对规模经济理论相对重要性的影响；对通货膨胀率与失业率此消彼长“理论”的影响；对经济周期波动理论的影响。</w:t>
      </w:r>
    </w:p>
    <w:p>
      <w:pPr>
        <w:ind w:left="0" w:right="0" w:firstLine="560"/>
        <w:spacing w:before="450" w:after="450" w:line="312" w:lineRule="auto"/>
      </w:pPr>
      <w:r>
        <w:rPr>
          <w:rFonts w:ascii="宋体" w:hAnsi="宋体" w:eastAsia="宋体" w:cs="宋体"/>
          <w:color w:val="000"/>
          <w:sz w:val="28"/>
          <w:szCs w:val="28"/>
        </w:rPr>
        <w:t xml:space="preserve">【关 键 词】网络经济/由来/特点/因素/影响</w:t>
      </w:r>
    </w:p>
    <w:p>
      <w:pPr>
        <w:ind w:left="0" w:right="0" w:firstLine="560"/>
        <w:spacing w:before="450" w:after="450" w:line="312" w:lineRule="auto"/>
      </w:pPr>
      <w:r>
        <w:rPr>
          <w:rFonts w:ascii="宋体" w:hAnsi="宋体" w:eastAsia="宋体" w:cs="宋体"/>
          <w:color w:val="000"/>
          <w:sz w:val="28"/>
          <w:szCs w:val="28"/>
        </w:rPr>
        <w:t xml:space="preserve">【 正 文 】</w:t>
      </w:r>
    </w:p>
    <w:p>
      <w:pPr>
        <w:ind w:left="0" w:right="0" w:firstLine="560"/>
        <w:spacing w:before="450" w:after="450" w:line="312" w:lineRule="auto"/>
      </w:pPr>
      <w:r>
        <w:rPr>
          <w:rFonts w:ascii="宋体" w:hAnsi="宋体" w:eastAsia="宋体" w:cs="宋体"/>
          <w:color w:val="000"/>
          <w:sz w:val="28"/>
          <w:szCs w:val="28"/>
        </w:rPr>
        <w:t xml:space="preserve">一、网络经济的由来</w:t>
      </w:r>
    </w:p>
    <w:p>
      <w:pPr>
        <w:ind w:left="0" w:right="0" w:firstLine="560"/>
        <w:spacing w:before="450" w:after="450" w:line="312" w:lineRule="auto"/>
      </w:pPr>
      <w:r>
        <w:rPr>
          <w:rFonts w:ascii="宋体" w:hAnsi="宋体" w:eastAsia="宋体" w:cs="宋体"/>
          <w:color w:val="000"/>
          <w:sz w:val="28"/>
          <w:szCs w:val="28"/>
        </w:rPr>
        <w:t xml:space="preserve">网络经济在世纪之交的蓬勃 发展 ，是与1993年以来国际互联网商务性 应用 的急剧高涨分不开的。</w:t>
      </w:r>
    </w:p>
    <w:p>
      <w:pPr>
        <w:ind w:left="0" w:right="0" w:firstLine="560"/>
        <w:spacing w:before="450" w:after="450" w:line="312" w:lineRule="auto"/>
      </w:pPr>
      <w:r>
        <w:rPr>
          <w:rFonts w:ascii="宋体" w:hAnsi="宋体" w:eastAsia="宋体" w:cs="宋体"/>
          <w:color w:val="000"/>
          <w:sz w:val="28"/>
          <w:szCs w:val="28"/>
        </w:rPr>
        <w:t xml:space="preserve">人们利用网络，既可以传递信息，又可以从事各种 社会 和经济活动。网络经济就是通过网络进行的经济活动，这种网络经济是经济网络化的必然结果。网络化极大地加快了经济的市场化和全球化进程，它有利于发展中国家通过逐步开放和适度监管来利用世界上成熟的技术成果、有用的信息和知识资源以促进经济增长。</w:t>
      </w:r>
    </w:p>
    <w:p>
      <w:pPr>
        <w:ind w:left="0" w:right="0" w:firstLine="560"/>
        <w:spacing w:before="450" w:after="450" w:line="312" w:lineRule="auto"/>
      </w:pPr>
      <w:r>
        <w:rPr>
          <w:rFonts w:ascii="宋体" w:hAnsi="宋体" w:eastAsia="宋体" w:cs="宋体"/>
          <w:color w:val="000"/>
          <w:sz w:val="28"/>
          <w:szCs w:val="28"/>
        </w:rPr>
        <w:t xml:space="preserve">对网络经济可从不同的层面去认识它。从经济形态这一最高层面看，网络经济就是有别于游牧经济、农业经济、 工业 经济的信息经济或知识经济，由于所说的网络是数字网络，所以它又是数字经济。在这种经济形态中，信息网络尤其是智能化信息网络将成为极其重要的生产工具，是一种全新的生产力。</w:t>
      </w:r>
    </w:p>
    <w:p>
      <w:pPr>
        <w:ind w:left="0" w:right="0" w:firstLine="560"/>
        <w:spacing w:before="450" w:after="450" w:line="312" w:lineRule="auto"/>
      </w:pPr>
      <w:r>
        <w:rPr>
          <w:rFonts w:ascii="宋体" w:hAnsi="宋体" w:eastAsia="宋体" w:cs="宋体"/>
          <w:color w:val="000"/>
          <w:sz w:val="28"/>
          <w:szCs w:val="28"/>
        </w:rPr>
        <w:t xml:space="preserve">从企业营销、居民消费或投资的微观层面看，网络经济则是一个网络大市场或大型的虚拟市场，其交易额几乎每百天增加一倍。由于网络用户普遍看好这一市场，随着网络的扩大，网络企业的股票市值不断飚升。例如，美国的德尔公司自1990年上市以来其股票增值了3万倍。 又如美国的雅虎以400万美元创业，经过4年半时间， 其股票市值达到400亿美元，增长1万倍，拿其网络股收益与其财务收益相比，超过40 多倍。这说明网络企业与传统企业不同，其收益更多地来源于信息资产即无形资产的价值和增殖。网络经济的上述三个层面是相互联系的。网络市场扩大了，网络产业发展了，表现为全新经济形态的网络经济也就必然水到渠成了。</w:t>
      </w:r>
    </w:p>
    <w:p>
      <w:pPr>
        <w:ind w:left="0" w:right="0" w:firstLine="560"/>
        <w:spacing w:before="450" w:after="450" w:line="312" w:lineRule="auto"/>
      </w:pPr>
      <w:r>
        <w:rPr>
          <w:rFonts w:ascii="宋体" w:hAnsi="宋体" w:eastAsia="宋体" w:cs="宋体"/>
          <w:color w:val="000"/>
          <w:sz w:val="28"/>
          <w:szCs w:val="28"/>
        </w:rPr>
        <w:t xml:space="preserve">二、网络经济的特点</w:t>
      </w:r>
    </w:p>
    <w:p>
      <w:pPr>
        <w:ind w:left="0" w:right="0" w:firstLine="560"/>
        <w:spacing w:before="450" w:after="450" w:line="312" w:lineRule="auto"/>
      </w:pPr>
      <w:r>
        <w:rPr>
          <w:rFonts w:ascii="宋体" w:hAnsi="宋体" w:eastAsia="宋体" w:cs="宋体"/>
          <w:color w:val="000"/>
          <w:sz w:val="28"/>
          <w:szCs w:val="28"/>
        </w:rPr>
        <w:t xml:space="preserve">作为一种新经济的网络经济，与以往的传统经济相比，有着受信息网络种种特点的影响而形成的诸多特点：</w:t>
      </w:r>
    </w:p>
    <w:p>
      <w:pPr>
        <w:ind w:left="0" w:right="0" w:firstLine="560"/>
        <w:spacing w:before="450" w:after="450" w:line="312" w:lineRule="auto"/>
      </w:pPr>
      <w:r>
        <w:rPr>
          <w:rFonts w:ascii="宋体" w:hAnsi="宋体" w:eastAsia="宋体" w:cs="宋体"/>
          <w:color w:val="000"/>
          <w:sz w:val="28"/>
          <w:szCs w:val="28"/>
        </w:rPr>
        <w:t xml:space="preserve">1.网络经济是全天候运作的经济。由于信息网络每天24小时都在运转中，基于网络的经济活动很少受时间因素的制约，可以全天候地连续进行。</w:t>
      </w:r>
    </w:p>
    <w:p>
      <w:pPr>
        <w:ind w:left="0" w:right="0" w:firstLine="560"/>
        <w:spacing w:before="450" w:after="450" w:line="312" w:lineRule="auto"/>
      </w:pPr>
      <w:r>
        <w:rPr>
          <w:rFonts w:ascii="宋体" w:hAnsi="宋体" w:eastAsia="宋体" w:cs="宋体"/>
          <w:color w:val="000"/>
          <w:sz w:val="28"/>
          <w:szCs w:val="28"/>
        </w:rPr>
        <w:t xml:space="preserve">2.网络经济是全球化经济，由于信息网络把整个世界变成了“地球村”，使地理距离变得无关紧要，基于网络的经济活动把空间因素的制约降低到最小限度，使整个经济的全球化进程大大加快，世界各国经济的相互依存性空前加强了。</w:t>
      </w:r>
    </w:p>
    <w:p>
      <w:pPr>
        <w:ind w:left="0" w:right="0" w:firstLine="560"/>
        <w:spacing w:before="450" w:after="450" w:line="312" w:lineRule="auto"/>
      </w:pPr>
      <w:r>
        <w:rPr>
          <w:rFonts w:ascii="宋体" w:hAnsi="宋体" w:eastAsia="宋体" w:cs="宋体"/>
          <w:color w:val="000"/>
          <w:sz w:val="28"/>
          <w:szCs w:val="28"/>
        </w:rPr>
        <w:t xml:space="preserve">3.网络经济是中间层次作用减弱的“直接”经济。由于网络的发展，经济组织结构趋向薄平化，处于网络端点的生产者与消费者可直接联系，因“产销见面”而使中间层次失去了存在的必要性。当然，这并不排除因网络市场交易的复杂性而需要有各种专业经纪人与信息服务中介企业。</w:t>
      </w:r>
    </w:p>
    <w:p>
      <w:pPr>
        <w:ind w:left="0" w:right="0" w:firstLine="560"/>
        <w:spacing w:before="450" w:after="450" w:line="312" w:lineRule="auto"/>
      </w:pPr>
      <w:r>
        <w:rPr>
          <w:rFonts w:ascii="宋体" w:hAnsi="宋体" w:eastAsia="宋体" w:cs="宋体"/>
          <w:color w:val="000"/>
          <w:sz w:val="28"/>
          <w:szCs w:val="28"/>
        </w:rPr>
        <w:t xml:space="preserve">4.网络经济是虚拟经济。这里所说的虚拟经济不是由证券、期货、期权等虚拟资本的交易活动所形成的虚拟经济，而是指在信息网络构筑的虚拟空间中进行的经济活动。经济的虚拟性源于网络的虚拟性。转移到网上去经营的经济都是虚拟经济，它是与网外物理空间中的现实经济相并存、相促进的。培育和促进虚拟经济的成长，已成为 现代 经济发展的新动向。</w:t>
      </w:r>
    </w:p>
    <w:p>
      <w:pPr>
        <w:ind w:left="0" w:right="0" w:firstLine="560"/>
        <w:spacing w:before="450" w:after="450" w:line="312" w:lineRule="auto"/>
      </w:pPr>
      <w:r>
        <w:rPr>
          <w:rFonts w:ascii="宋体" w:hAnsi="宋体" w:eastAsia="宋体" w:cs="宋体"/>
          <w:color w:val="000"/>
          <w:sz w:val="28"/>
          <w:szCs w:val="28"/>
        </w:rPr>
        <w:t xml:space="preserve">5.网络经济是竞争与合作并存的经济。信息网络使企业之间的竞争与合作的范围扩大了，也使竞争与合作之间的转化速度加快了。世界已进入大竞争 时代 ，在竞争中有合作，合作也是为了竞争。在竞争合作或合作竞争中，企业的活力增强了，企业的应变能力提高了，否则就会被迅速淘汰出局。企业可持续的竞争优势，主要不再依靠天赋的 自然 资源或可供利用的资金，而更多地仰仗于信息与知识。</w:t>
      </w:r>
    </w:p>
    <w:p>
      <w:pPr>
        <w:ind w:left="0" w:right="0" w:firstLine="560"/>
        <w:spacing w:before="450" w:after="450" w:line="312" w:lineRule="auto"/>
      </w:pPr>
      <w:r>
        <w:rPr>
          <w:rFonts w:ascii="宋体" w:hAnsi="宋体" w:eastAsia="宋体" w:cs="宋体"/>
          <w:color w:val="000"/>
          <w:sz w:val="28"/>
          <w:szCs w:val="28"/>
        </w:rPr>
        <w:t xml:space="preserve">7.网络经济是创新型经济。它源于高技术和互联网，但又超越高技术和互联网。网络技术的发展日新月异，以此为基础的网络经济需强调研究开发和 教育 培训，若非不断创新，其新经济的“新”也就难以为继了。在技术创新的同时还需有制度创新、组织创新、管理创新、观念创新的配合。创新来自创造性，创造性的存在，要有从无序中寻求有序的环境，而创造性的发挥，则要求从有序中冲刺出来，产生适度的无序。</w:t>
      </w:r>
    </w:p>
    <w:p>
      <w:pPr>
        <w:ind w:left="0" w:right="0" w:firstLine="560"/>
        <w:spacing w:before="450" w:after="450" w:line="312" w:lineRule="auto"/>
      </w:pPr>
      <w:r>
        <w:rPr>
          <w:rFonts w:ascii="宋体" w:hAnsi="宋体" w:eastAsia="宋体" w:cs="宋体"/>
          <w:color w:val="000"/>
          <w:sz w:val="28"/>
          <w:szCs w:val="28"/>
        </w:rPr>
        <w:t xml:space="preserve">三、网络经济起作用的因素</w:t>
      </w:r>
    </w:p>
    <w:p>
      <w:pPr>
        <w:ind w:left="0" w:right="0" w:firstLine="560"/>
        <w:spacing w:before="450" w:after="450" w:line="312" w:lineRule="auto"/>
      </w:pPr>
      <w:r>
        <w:rPr>
          <w:rFonts w:ascii="宋体" w:hAnsi="宋体" w:eastAsia="宋体" w:cs="宋体"/>
          <w:color w:val="000"/>
          <w:sz w:val="28"/>
          <w:szCs w:val="28"/>
        </w:rPr>
        <w:t xml:space="preserve">传统经济是物质、能量型经济，其交易通行“物以稀为贵”的原则，商品价格对供求变化的刚性较大，甚至具有缺乏效率的僵硬凝固性，因资源匮乏使供应受阻往往成为经济的通病。网络经济是信息、知识型经济，其交易则通行应用越广价值越大的原则，商品价格最大限度地接近于严格反映供求变化的市场价格，对买卖双方具有互动协商、互利双赢的优越性，因收入与财富的悬殊加剧使需求不旺很可能影响经济发展。</w:t>
      </w:r>
    </w:p>
    <w:p>
      <w:pPr>
        <w:ind w:left="0" w:right="0" w:firstLine="560"/>
        <w:spacing w:before="450" w:after="450" w:line="312" w:lineRule="auto"/>
      </w:pPr>
      <w:r>
        <w:rPr>
          <w:rFonts w:ascii="宋体" w:hAnsi="宋体" w:eastAsia="宋体" w:cs="宋体"/>
          <w:color w:val="000"/>
          <w:sz w:val="28"/>
          <w:szCs w:val="28"/>
        </w:rPr>
        <w:t xml:space="preserve">从网络经济的基础设施或主要工具信息网络的作用看，信息网络有强大的支撑效应、渗透效应、带动效应。特别要指出的是信息网络发展过程中有些 规律 对网络经济起着支配作用，这就是以下的三大规律：</w:t>
      </w:r>
    </w:p>
    <w:p>
      <w:pPr>
        <w:ind w:left="0" w:right="0" w:firstLine="560"/>
        <w:spacing w:before="450" w:after="450" w:line="312" w:lineRule="auto"/>
      </w:pPr>
      <w:r>
        <w:rPr>
          <w:rFonts w:ascii="宋体" w:hAnsi="宋体" w:eastAsia="宋体" w:cs="宋体"/>
          <w:color w:val="000"/>
          <w:sz w:val="28"/>
          <w:szCs w:val="28"/>
        </w:rPr>
        <w:t xml:space="preserve">从网络经济的本身看，首先它使经济活动的扩展具有全球性，可达互联网连结的所有国家和地区，进入全球市场，扩大营销范围，并充分利用全世界的生产要素。其次，它使经济活动的低成本和高效率具有十分广泛的普遍性，上网的企业、家庭和其他单位，都会因交易费用降低、商机选择增多而获益。再次，它还使经济活动的主体行为有多项选择性，促进生产与消费的个性化。</w:t>
      </w:r>
    </w:p>
    <w:p>
      <w:pPr>
        <w:ind w:left="0" w:right="0" w:firstLine="560"/>
        <w:spacing w:before="450" w:after="450" w:line="312" w:lineRule="auto"/>
      </w:pPr>
      <w:r>
        <w:rPr>
          <w:rFonts w:ascii="宋体" w:hAnsi="宋体" w:eastAsia="宋体" w:cs="宋体"/>
          <w:color w:val="000"/>
          <w:sz w:val="28"/>
          <w:szCs w:val="28"/>
        </w:rPr>
        <w:t xml:space="preserve">尽管有这么多的因素使网络经济崭露头角，给传统经济带来了巨大的冲击。但应当看到，传统经济始终是哺育网络经济的母体。迄今为止，网络经济的发展仍存在一系列制约因素，其中有技术因素，更有制度因素，这在发展中国家尤为明显。即使在发达国家，由于把网络技术用于各种目的，推动了软硬件的生产，因把万维网推广到全世界掀起了一阵阵热潮，结果使投资激增，新企业不断涌现，整个经济迅猛扩张，但在发展进程中同样存在一些不确定因素和一定的风险。前景诱人的网络经济，其真正的优越性在于持续的变革：以变应变。</w:t>
      </w:r>
    </w:p>
    <w:p>
      <w:pPr>
        <w:ind w:left="0" w:right="0" w:firstLine="560"/>
        <w:spacing w:before="450" w:after="450" w:line="312" w:lineRule="auto"/>
      </w:pPr>
      <w:r>
        <w:rPr>
          <w:rFonts w:ascii="宋体" w:hAnsi="宋体" w:eastAsia="宋体" w:cs="宋体"/>
          <w:color w:val="000"/>
          <w:sz w:val="28"/>
          <w:szCs w:val="28"/>
        </w:rPr>
        <w:t xml:space="preserve">四、网络经济对经济理论的影响</w:t>
      </w:r>
    </w:p>
    <w:p>
      <w:pPr>
        <w:ind w:left="0" w:right="0" w:firstLine="560"/>
        <w:spacing w:before="450" w:after="450" w:line="312" w:lineRule="auto"/>
      </w:pPr>
      <w:r>
        <w:rPr>
          <w:rFonts w:ascii="宋体" w:hAnsi="宋体" w:eastAsia="宋体" w:cs="宋体"/>
          <w:color w:val="000"/>
          <w:sz w:val="28"/>
          <w:szCs w:val="28"/>
        </w:rPr>
        <w:t xml:space="preserve">由于网络经济是信息经济的一个特称或别称，它对经济理论的影响，主要是通过两个途径实现的。一个途径是以新的视野或用新的 方法 来解释原有的理论，使其有新发展。例如，引入信息的不完全性、有成本性、非对称性，使经济学中传统的市场理论、均衡理论、企业理论等等发生了质的变化。另一个途径是从新的经济现象出发，研究和确立新的经济理论。例如，信息产业的发展推动经济学在研究边际效益递增理论、无形资产及其评估理论的作用等等。</w:t>
      </w:r>
    </w:p>
    <w:p>
      <w:pPr>
        <w:ind w:left="0" w:right="0" w:firstLine="560"/>
        <w:spacing w:before="450" w:after="450" w:line="312" w:lineRule="auto"/>
      </w:pPr>
      <w:r>
        <w:rPr>
          <w:rFonts w:ascii="宋体" w:hAnsi="宋体" w:eastAsia="宋体" w:cs="宋体"/>
          <w:color w:val="000"/>
          <w:sz w:val="28"/>
          <w:szCs w:val="28"/>
        </w:rPr>
        <w:t xml:space="preserve">网络经济对经济理论有广泛而深刻的影响，这里选择几个重要的经济理论因受网络经济发展的影响而产生的变化，进行必要的剖析。</w:t>
      </w:r>
    </w:p>
    <w:p>
      <w:pPr>
        <w:ind w:left="0" w:right="0" w:firstLine="560"/>
        <w:spacing w:before="450" w:after="450" w:line="312" w:lineRule="auto"/>
      </w:pPr>
      <w:r>
        <w:rPr>
          <w:rFonts w:ascii="宋体" w:hAnsi="宋体" w:eastAsia="宋体" w:cs="宋体"/>
          <w:color w:val="000"/>
          <w:sz w:val="28"/>
          <w:szCs w:val="28"/>
        </w:rPr>
        <w:t xml:space="preserve">1.对生产力要素理论的影响</w:t>
      </w:r>
    </w:p>
    <w:p>
      <w:pPr>
        <w:ind w:left="0" w:right="0" w:firstLine="560"/>
        <w:spacing w:before="450" w:after="450" w:line="312" w:lineRule="auto"/>
      </w:pPr>
      <w:r>
        <w:rPr>
          <w:rFonts w:ascii="宋体" w:hAnsi="宋体" w:eastAsia="宋体" w:cs="宋体"/>
          <w:color w:val="000"/>
          <w:sz w:val="28"/>
          <w:szCs w:val="28"/>
        </w:rPr>
        <w:t xml:space="preserve">“多要素说”随着 社会 生产的 发展 而发展。这种发展，一方面表现在决定生产力的主导因素的变化上，如从生产工具主导论到“ 科技 是第一生产力”的科技进步主导论的变化。另一方面表现为决定生产力的要素在不断增加中，除科技、管理外，又有 教育 、信息与知识（注：世界银行1998／1999年报告《知识与发展》认为，“信息是每一个 经济 的生命线”，“知识是发展的关键”，“知识就是发展”。 中国 财政经济出版社1999年版，第72、130页。）等。</w:t>
      </w:r>
    </w:p>
    <w:p>
      <w:pPr>
        <w:ind w:left="0" w:right="0" w:firstLine="560"/>
        <w:spacing w:before="450" w:after="450" w:line="312" w:lineRule="auto"/>
      </w:pPr>
      <w:r>
        <w:rPr>
          <w:rFonts w:ascii="宋体" w:hAnsi="宋体" w:eastAsia="宋体" w:cs="宋体"/>
          <w:color w:val="000"/>
          <w:sz w:val="28"/>
          <w:szCs w:val="28"/>
        </w:rPr>
        <w:t xml:space="preserve">2.对边际效益递减理论作用范围的影响</w:t>
      </w:r>
    </w:p>
    <w:p>
      <w:pPr>
        <w:ind w:left="0" w:right="0" w:firstLine="560"/>
        <w:spacing w:before="450" w:after="450" w:line="312" w:lineRule="auto"/>
      </w:pPr>
      <w:r>
        <w:rPr>
          <w:rFonts w:ascii="宋体" w:hAnsi="宋体" w:eastAsia="宋体" w:cs="宋体"/>
          <w:color w:val="000"/>
          <w:sz w:val="28"/>
          <w:szCs w:val="28"/>
        </w:rPr>
        <w:t xml:space="preserve">在农业经济和 工业 经济中，由于物质、能量资源的有限性或稀缺性、技术进步的相对稳定性、市场容量的饱和性，当需求依靠供给来满足时，任一投入产出系统中，随着投入的增加边际产出（即边际效益）呈递减趋势。这一 规律 性现象广泛存在，有普遍性。</w:t>
      </w:r>
    </w:p>
    <w:p>
      <w:pPr>
        <w:ind w:left="0" w:right="0" w:firstLine="560"/>
        <w:spacing w:before="450" w:after="450" w:line="312" w:lineRule="auto"/>
      </w:pPr>
      <w:r>
        <w:rPr>
          <w:rFonts w:ascii="宋体" w:hAnsi="宋体" w:eastAsia="宋体" w:cs="宋体"/>
          <w:color w:val="000"/>
          <w:sz w:val="28"/>
          <w:szCs w:val="28"/>
        </w:rPr>
        <w:t xml:space="preserve">到了信息经济尤其是其网络经济阶段，信息资源成了主要资源，该资源可再生和重复利用，对其生产者无竞争性而对其使用者无排他性，它的成本不随使用量的增加而成比例增加；同时信息技术发展快、变化大、生命周期短；而且需求往往是由供给创造的，产品受市场容量饱和的影响较小。因此在投入与产出的关系中出现了边际效益递增的规律性现象，这种现象还会因网络效应的作用而强化。</w:t>
      </w:r>
    </w:p>
    <w:p>
      <w:pPr>
        <w:ind w:left="0" w:right="0" w:firstLine="560"/>
        <w:spacing w:before="450" w:after="450" w:line="312" w:lineRule="auto"/>
      </w:pPr>
      <w:r>
        <w:rPr>
          <w:rFonts w:ascii="宋体" w:hAnsi="宋体" w:eastAsia="宋体" w:cs="宋体"/>
          <w:color w:val="000"/>
          <w:sz w:val="28"/>
          <w:szCs w:val="28"/>
        </w:rPr>
        <w:t xml:space="preserve">边际效益递减是与负反馈相联系的，而边际效益递增是与正反馈相联系的。负反馈反映原有的差异逐渐缩小以至消失的倾向，正反馈则反映初始的微小差异不断扩大导致全然不同结果的趋势。当然，这种变化都是有条件的。</w:t>
      </w:r>
    </w:p>
    <w:p>
      <w:pPr>
        <w:ind w:left="0" w:right="0" w:firstLine="560"/>
        <w:spacing w:before="450" w:after="450" w:line="312" w:lineRule="auto"/>
      </w:pPr>
      <w:r>
        <w:rPr>
          <w:rFonts w:ascii="宋体" w:hAnsi="宋体" w:eastAsia="宋体" w:cs="宋体"/>
          <w:color w:val="000"/>
          <w:sz w:val="28"/>
          <w:szCs w:val="28"/>
        </w:rPr>
        <w:t xml:space="preserve">认为在传统的工农业经济中只有边际效益递减的规律性而在信息经济或网络经济中只有边际效益递增的规律性的那种观点，是与现实相背的。人们会发现，在物质产品生产达到一定的经济规模之前也有边际效益递增的现象，而在信息产品生产中当技术方向有 问题 时也会出现边际效益递减甚至为零或负的现象。网络经济所改变的仅仅是缩小了边际效益递减规律的作用范围，使它在经济活动中不再成为起主导作用的规律。</w:t>
      </w:r>
    </w:p>
    <w:p>
      <w:pPr>
        <w:ind w:left="0" w:right="0" w:firstLine="560"/>
        <w:spacing w:before="450" w:after="450" w:line="312" w:lineRule="auto"/>
      </w:pPr>
      <w:r>
        <w:rPr>
          <w:rFonts w:ascii="宋体" w:hAnsi="宋体" w:eastAsia="宋体" w:cs="宋体"/>
          <w:color w:val="000"/>
          <w:sz w:val="28"/>
          <w:szCs w:val="28"/>
        </w:rPr>
        <w:t xml:space="preserve">3.对规模经济理论相对重要性的影响</w:t>
      </w:r>
    </w:p>
    <w:p>
      <w:pPr>
        <w:ind w:left="0" w:right="0" w:firstLine="560"/>
        <w:spacing w:before="450" w:after="450" w:line="312" w:lineRule="auto"/>
      </w:pPr>
      <w:r>
        <w:rPr>
          <w:rFonts w:ascii="宋体" w:hAnsi="宋体" w:eastAsia="宋体" w:cs="宋体"/>
          <w:color w:val="000"/>
          <w:sz w:val="28"/>
          <w:szCs w:val="28"/>
        </w:rPr>
        <w:t xml:space="preserve">在工业经济中，由于社会分工、专业化协作的发展，由于机械化、自动化以及由此而来的生产流水线的发展，当钢铁、汽车、石化等固定成本占总成本很大比例的产业在经济中起主导作用时，规模经济即产品单位成本随着产品数量增加而降低所带来的经济性，是提高经济效益、优化资源配置的主要途径。</w:t>
      </w:r>
    </w:p>
    <w:p>
      <w:pPr>
        <w:ind w:left="0" w:right="0" w:firstLine="560"/>
        <w:spacing w:before="450" w:after="450" w:line="312" w:lineRule="auto"/>
      </w:pPr>
      <w:r>
        <w:rPr>
          <w:rFonts w:ascii="宋体" w:hAnsi="宋体" w:eastAsia="宋体" w:cs="宋体"/>
          <w:color w:val="000"/>
          <w:sz w:val="28"/>
          <w:szCs w:val="28"/>
        </w:rPr>
        <w:t xml:space="preserve">在信息经济或网络经济中，尽管规模经济仍然是提高经济效益、优化资源配置的重要途径，但由于生产技术和管理技术的集成化、柔性化发展，数字化神经网络系统的建立与 应用 ，由于外部市场内部化同外包业务模式的并行发展，还由于相关业务甚至不同业务的融合，当软件、多媒体、信息咨询服务、研究与开发、教育与培训、网络设备与产品等变动成本占总成本较高比例的信息产业、网络产业、知识产业在经济中起主导作用时，增加经济性效应的途径越来越多样化了。范围经济（通过产品品种或种类的增加来降低单位成本）变得更加重要了，差异经济（通过产品或服务差异性的增加来降低成本和增加利润）、成长经济（通过拓展 企业 内外部的成长空间来获取利润）、时效经济（通过抢先利用机遇扩大市场份额来赢得竞争优势）等各种提高经济效益的新途径出现了，这些途径不仅大企业在利用，而且更有利于大量中小企业加以利用。</w:t>
      </w:r>
    </w:p>
    <w:p>
      <w:pPr>
        <w:ind w:left="0" w:right="0" w:firstLine="560"/>
        <w:spacing w:before="450" w:after="450" w:line="312" w:lineRule="auto"/>
      </w:pPr>
      <w:r>
        <w:rPr>
          <w:rFonts w:ascii="宋体" w:hAnsi="宋体" w:eastAsia="宋体" w:cs="宋体"/>
          <w:color w:val="000"/>
          <w:sz w:val="28"/>
          <w:szCs w:val="28"/>
        </w:rPr>
        <w:t xml:space="preserve">无可否认，规模经济作为人类经济活动提高效益的基本途径，这个事实没有变，但它的相对重要性由于网络经济的发展确实变化了，它不再是最重要的更不是唯一的经济性效应。</w:t>
      </w:r>
    </w:p>
    <w:p>
      <w:pPr>
        <w:ind w:left="0" w:right="0" w:firstLine="560"/>
        <w:spacing w:before="450" w:after="450" w:line="312" w:lineRule="auto"/>
      </w:pPr>
      <w:r>
        <w:rPr>
          <w:rFonts w:ascii="宋体" w:hAnsi="宋体" w:eastAsia="宋体" w:cs="宋体"/>
          <w:color w:val="000"/>
          <w:sz w:val="28"/>
          <w:szCs w:val="28"/>
        </w:rPr>
        <w:t xml:space="preserve">4.对通货膨胀率与失业率此消彼长“理论”的影响</w:t>
      </w:r>
    </w:p>
    <w:p>
      <w:pPr>
        <w:ind w:left="0" w:right="0" w:firstLine="560"/>
        <w:spacing w:before="450" w:after="450" w:line="312" w:lineRule="auto"/>
      </w:pPr>
      <w:r>
        <w:rPr>
          <w:rFonts w:ascii="宋体" w:hAnsi="宋体" w:eastAsia="宋体" w:cs="宋体"/>
          <w:color w:val="000"/>
          <w:sz w:val="28"/>
          <w:szCs w:val="28"/>
        </w:rPr>
        <w:t xml:space="preserve">英国经济学家A·W·菲利普斯于1958 年提出失业率与通货膨胀率（或物价上涨率）之间存在着此消彼长的变动关系，低失业率与高通胀率相陪伴，而高失业率则与低通胀率同时并存，若用纵坐标表示通胀率、横坐标表示失业率，那么两者之间的这种关系就表现为从左上方向右下方倾斜的曲线，这就是所谓菲利普斯曲线。</w:t>
      </w:r>
    </w:p>
    <w:p>
      <w:pPr>
        <w:ind w:left="0" w:right="0" w:firstLine="560"/>
        <w:spacing w:before="450" w:after="450" w:line="312" w:lineRule="auto"/>
      </w:pPr>
      <w:r>
        <w:rPr>
          <w:rFonts w:ascii="宋体" w:hAnsi="宋体" w:eastAsia="宋体" w:cs="宋体"/>
          <w:color w:val="000"/>
          <w:sz w:val="28"/>
          <w:szCs w:val="28"/>
        </w:rPr>
        <w:t xml:space="preserve">有些文章为了强调知识经济对传统经济理论的冲击，把新经济实践对菲利普斯曲线的科学性与有效性的否定说成是“第一次”，是不准确的。</w:t>
      </w:r>
    </w:p>
    <w:p>
      <w:pPr>
        <w:ind w:left="0" w:right="0" w:firstLine="560"/>
        <w:spacing w:before="450" w:after="450" w:line="312" w:lineRule="auto"/>
      </w:pPr>
      <w:r>
        <w:rPr>
          <w:rFonts w:ascii="宋体" w:hAnsi="宋体" w:eastAsia="宋体" w:cs="宋体"/>
          <w:color w:val="000"/>
          <w:sz w:val="28"/>
          <w:szCs w:val="28"/>
        </w:rPr>
        <w:t xml:space="preserve">5.对经济周期波动理论的影响</w:t>
      </w:r>
    </w:p>
    <w:p>
      <w:pPr>
        <w:ind w:left="0" w:right="0" w:firstLine="560"/>
        <w:spacing w:before="450" w:after="450" w:line="312" w:lineRule="auto"/>
      </w:pPr>
      <w:r>
        <w:rPr>
          <w:rFonts w:ascii="宋体" w:hAnsi="宋体" w:eastAsia="宋体" w:cs="宋体"/>
          <w:color w:val="000"/>
          <w:sz w:val="28"/>
          <w:szCs w:val="28"/>
        </w:rPr>
        <w:t xml:space="preserve">正像工业与工业化熨平传统农业生产的季节性波动一样，信息业与信息化熨平了传统工业（汽车业、建筑业等）经济的周期性波动。按照美国经济学家熊彼特的“创新理论”，由于创新的产生不是连续的、平稳的，而是时高时低的，因此会出现经济的周期性波动，每个周期包括危机、萧条、复苏、高涨四个阶段。第一次世界大战前，主要资本主义国家大约平均间隔8—10年爆发一次危机。第二次世界大战后， 由于发达国家采取了反危机措施，使经济周期变形，危机持续时间缩短，萧条和复苏之间的界限因经济上升加快而不明显，高涨时经济发展劲头不强。于是，出现了经济衰退与经济高涨交替更迭的简化经济周期说。以美国经济为例，自1991年4月走出二战后第9次衰退期以来，经济高涨已持续8年半了。</w:t>
      </w:r>
    </w:p>
    <w:p>
      <w:pPr>
        <w:ind w:left="0" w:right="0" w:firstLine="560"/>
        <w:spacing w:before="450" w:after="450" w:line="312" w:lineRule="auto"/>
      </w:pPr>
      <w:r>
        <w:rPr>
          <w:rFonts w:ascii="宋体" w:hAnsi="宋体" w:eastAsia="宋体" w:cs="宋体"/>
          <w:color w:val="000"/>
          <w:sz w:val="28"/>
          <w:szCs w:val="28"/>
        </w:rPr>
        <w:t xml:space="preserve">怎样解释美国经济周期这种新变化呢？当然，这是多种原因共同作用的结果。但是，最主要的一个原因是：90年代以来美国以信息技术及其产业为代表的高技术及其产业的迅猛发展，导致经济周期进一步变形。正如美国联邦储备委员会主席格林斯潘所说的，“信息技术无疑巩固了企业经营的稳定性”。（注：参见《与高技术产业息息相关的新经济周期》， 参考 消息1997年5月13日。 ）在美国信息技术等高技术的产业已经取代了传统的周期性产业，而成为推动经济增长的主要动力。当美国1995年和1996年汽车产业和房地产业陷入萧条时，适逢信息技术产业异军突起，结果促进了经济再高涨。随着网络经济尤其是 电子 商务的兴起，则会更有利于延缓衰退期的到来，而使经济继续趋向高涨。但是，经济周期波动决不会因此而消失。在一定条件下，高技术及其产业也有衰退的可能。何况经济周期波动不仅仅是由技术与产业的状态所决定的。在经济波动与 金融 波动相互影响加剧、彼此依存更加紧密的环境下，发生经济波动是很难避免的。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2026-02-15T12:39:52+08:00</dcterms:created>
  <dcterms:modified xsi:type="dcterms:W3CDTF">2026-02-15T12:39:52+08:00</dcterms:modified>
</cp:coreProperties>
</file>

<file path=docProps/custom.xml><?xml version="1.0" encoding="utf-8"?>
<Properties xmlns="http://schemas.openxmlformats.org/officeDocument/2006/custom-properties" xmlns:vt="http://schemas.openxmlformats.org/officeDocument/2006/docPropsVTypes"/>
</file>