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新经济下企业管理发展趋势研究</w:t>
      </w:r>
      <w:bookmarkEnd w:id="1"/>
    </w:p>
    <w:p>
      <w:pPr>
        <w:jc w:val="center"/>
        <w:spacing w:before="0" w:after="450"/>
      </w:pPr>
      <w:r>
        <w:rPr>
          <w:rFonts w:ascii="Arial" w:hAnsi="Arial" w:eastAsia="Arial" w:cs="Arial"/>
          <w:color w:val="999999"/>
          <w:sz w:val="20"/>
          <w:szCs w:val="20"/>
        </w:rPr>
        <w:t xml:space="preserve">来源：网络  作者：平静如水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摘要：在 经济 日益全球一体化,网络经济、知识经济作用凸显的年代,企业的外部 环境 日趋开放,国际 市场 竞争更加激烈。文章对这三种因素给企业 管理 带来的机遇、挑战及应对措施进行了分析研究,以探讨如何把握企业管理发展趋势,把国外新的管...</w:t>
      </w:r>
    </w:p>
    <w:p>
      <w:pPr>
        <w:ind w:left="0" w:right="0" w:firstLine="560"/>
        <w:spacing w:before="450" w:after="450" w:line="312" w:lineRule="auto"/>
      </w:pPr>
      <w:r>
        <w:rPr>
          <w:rFonts w:ascii="宋体" w:hAnsi="宋体" w:eastAsia="宋体" w:cs="宋体"/>
          <w:color w:val="000"/>
          <w:sz w:val="28"/>
          <w:szCs w:val="28"/>
        </w:rPr>
        <w:t xml:space="preserve">摘要：在 经济 日益全球一体化,网络经济、知识经济作用凸显的年代,企业的外部 环境 日趋开放,国际 市场 竞争更加激烈。文章对这三种因素给企业 管理 带来的机遇、挑战及应对措施进行了分析研究,以探讨如何把握企业管理发展趋势,把国外新的管理思想、管理方法与我国企业实际情况结合起来,积极探索建立符合我国国情的企业管理模式,缩小与国外的差距,增强企业的国际竞争力。</w:t>
      </w:r>
    </w:p>
    <w:p>
      <w:pPr>
        <w:ind w:left="0" w:right="0" w:firstLine="560"/>
        <w:spacing w:before="450" w:after="450" w:line="312" w:lineRule="auto"/>
      </w:pPr>
      <w:r>
        <w:rPr>
          <w:rFonts w:ascii="宋体" w:hAnsi="宋体" w:eastAsia="宋体" w:cs="宋体"/>
          <w:color w:val="000"/>
          <w:sz w:val="28"/>
          <w:szCs w:val="28"/>
        </w:rPr>
        <w:t xml:space="preserve">关键词：经济全球化 网络经济 管理创新</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管理与人类几乎同时产生,它产生于人类 社会 的共同劳动和集体协作。作为整合、优化资源配置的手段,管理也是生产力,特别是在当今科学技术高度发达,网络经济、知识经济作用凸显的年代,管理显得尤为重要。</w:t>
      </w:r>
    </w:p>
    <w:p>
      <w:pPr>
        <w:ind w:left="0" w:right="0" w:firstLine="560"/>
        <w:spacing w:before="450" w:after="450" w:line="312" w:lineRule="auto"/>
      </w:pPr>
      <w:r>
        <w:rPr>
          <w:rFonts w:ascii="宋体" w:hAnsi="宋体" w:eastAsia="宋体" w:cs="宋体"/>
          <w:color w:val="000"/>
          <w:sz w:val="28"/>
          <w:szCs w:val="28"/>
        </w:rPr>
        <w:t xml:space="preserve">由于企业经营环境不同,管理的作用也迥然不同。自20 世纪以来,有三种因素对企业的经营环境造成了巨大的影响,其一是以知识经济为主体的新经济特性的形成; 其二是经济全球化趋势的日益显现; 其三是基于互联网技术的网络经济的出现。在这三种因素的作用下,企业外部环境日趋开放,国际市场竞争更加激烈。如何加强管理,应对新经济环境下的激烈竞争,这既向我国企业提出了严峻的挑战,更为企业提供了实现快速发展的 历史 机遇。本文将对这三种因素给企业管理带来的机遇、挑战及应对措施进行分析研究。</w:t>
      </w:r>
    </w:p>
    <w:p>
      <w:pPr>
        <w:ind w:left="0" w:right="0" w:firstLine="560"/>
        <w:spacing w:before="450" w:after="450" w:line="312" w:lineRule="auto"/>
      </w:pPr>
      <w:r>
        <w:rPr>
          <w:rFonts w:ascii="宋体" w:hAnsi="宋体" w:eastAsia="宋体" w:cs="宋体"/>
          <w:color w:val="000"/>
          <w:sz w:val="28"/>
          <w:szCs w:val="28"/>
        </w:rPr>
        <w:t xml:space="preserve">二、企业管理面临知识管理的挑战</w:t>
      </w:r>
    </w:p>
    <w:p>
      <w:pPr>
        <w:ind w:left="0" w:right="0" w:firstLine="560"/>
        <w:spacing w:before="450" w:after="450" w:line="312" w:lineRule="auto"/>
      </w:pPr>
      <w:r>
        <w:rPr>
          <w:rFonts w:ascii="宋体" w:hAnsi="宋体" w:eastAsia="宋体" w:cs="宋体"/>
          <w:color w:val="000"/>
          <w:sz w:val="28"/>
          <w:szCs w:val="28"/>
        </w:rPr>
        <w:t xml:space="preserve">世界经济的发展已进入知识经济时代,知识经济是以知识为基础的经济,它的发展直接依赖于知识的创新、 传播 和应用。随着知识经济在全球范围内的兴起,企业经营与管理的环境也日益发生着巨大的变化,而企业经营与管理的环境的变化将对企业管理产生巨大影响,从而推动着企业管理的不断创新。</w:t>
      </w:r>
    </w:p>
    <w:p>
      <w:pPr>
        <w:ind w:left="0" w:right="0" w:firstLine="560"/>
        <w:spacing w:before="450" w:after="450" w:line="312" w:lineRule="auto"/>
      </w:pPr>
      <w:r>
        <w:rPr>
          <w:rFonts w:ascii="宋体" w:hAnsi="宋体" w:eastAsia="宋体" w:cs="宋体"/>
          <w:color w:val="000"/>
          <w:sz w:val="28"/>
          <w:szCs w:val="28"/>
        </w:rPr>
        <w:t xml:space="preserve">1. 知识经济将使企业的管理基础向知识资本转变。随着技术的进步和社会、经济形态的转换,企业管理的思想、方法和制度也处在不断的变化之中,迄今为止,企业管理经历了以经验管理为特征的第一代管理、以科学管理为特征的第二代管理、以行为管理为特征的第三代管理、以现代管理为特征的第四代管理和以知识管理为特征的第五代管理( IBM 知识管理咨询公司的Mark cElroy认为知识管理包括强调技术重要性的第一代知识管理和更多考虑 人力 资源 和过程主动性的第二代知识管理。)</w:t>
      </w:r>
    </w:p>
    <w:p>
      <w:pPr>
        <w:ind w:left="0" w:right="0" w:firstLine="560"/>
        <w:spacing w:before="450" w:after="450" w:line="312" w:lineRule="auto"/>
      </w:pPr>
      <w:r>
        <w:rPr>
          <w:rFonts w:ascii="宋体" w:hAnsi="宋体" w:eastAsia="宋体" w:cs="宋体"/>
          <w:color w:val="000"/>
          <w:sz w:val="28"/>
          <w:szCs w:val="28"/>
        </w:rPr>
        <w:t xml:space="preserve">企业知识管理就是将知识资源和知识资本当作管理的基础和核心,分析企业知识的存在形态和运行规律,以知识资源和知识资本当作提高其他资源和资本使用效率的枢纽,以实现各种类型资本同时增值的管理思想、管理过程和管理方法。就一个企业而言,知识有内部知识和外部知识两种形态,企业可以借助现代的信息技术和手段,建立公司外部知识网络和企业内部网络,以建立递增收益网络;并通过设立知识仓库、建立专家系统、建立决策支持系统和建立知识联盟,有效地管理、利用现有的和潜在的知识资源,增强企业对环境的适应能力而提高其竞争力。</w:t>
      </w:r>
    </w:p>
    <w:p>
      <w:pPr>
        <w:ind w:left="0" w:right="0" w:firstLine="560"/>
        <w:spacing w:before="450" w:after="450" w:line="312" w:lineRule="auto"/>
      </w:pPr>
      <w:r>
        <w:rPr>
          <w:rFonts w:ascii="宋体" w:hAnsi="宋体" w:eastAsia="宋体" w:cs="宋体"/>
          <w:color w:val="000"/>
          <w:sz w:val="28"/>
          <w:szCs w:val="28"/>
        </w:rPr>
        <w:t xml:space="preserve">由于知识经济是以不断创新的知识为基础的,知识在增加产品或服务的附加值方面所起的作用正在成为企业最为关注的,也是决定企业生存与持续发展的重要资源,从而对企业知识资源的管理即知识管理已上升为企业管理新的重心。而知识管理是以网络化、数字化、信息化、知识化为基础,以“信息高速公路”为主干,以知识创新为核心的一种全新管理模式。</w:t>
      </w:r>
    </w:p>
    <w:p>
      <w:pPr>
        <w:ind w:left="0" w:right="0" w:firstLine="560"/>
        <w:spacing w:before="450" w:after="450" w:line="312" w:lineRule="auto"/>
      </w:pPr>
      <w:r>
        <w:rPr>
          <w:rFonts w:ascii="宋体" w:hAnsi="宋体" w:eastAsia="宋体" w:cs="宋体"/>
          <w:color w:val="000"/>
          <w:sz w:val="28"/>
          <w:szCs w:val="28"/>
        </w:rPr>
        <w:t xml:space="preserve">2. 知识经济下,人力资源管理的重要性日益凸显。知识经济发展的主导要素是人才,人对知识的掌握和驾驭以及由此而带来的企业管理创新,使人在经济活动中的地位和作用比以往任何时候都变得更加突出和重要,把人当作一种使企业在激烈的竞争中生存、发展,始终充满生机和活力的特殊资源来最大限度地发掘、科学地管理已成为现代企业管理的一项重大使命。这些变化表明: 知识经济条件下,以人为本,个人与企业共同发展是企业管理的新理念,企业管理的核心是如何研究和开发知识密集型产品,如何积累和应用知识,更好地发挥人才的作用。</w:t>
      </w:r>
    </w:p>
    <w:p>
      <w:pPr>
        <w:ind w:left="0" w:right="0" w:firstLine="560"/>
        <w:spacing w:before="450" w:after="450" w:line="312" w:lineRule="auto"/>
      </w:pPr>
      <w:r>
        <w:rPr>
          <w:rFonts w:ascii="宋体" w:hAnsi="宋体" w:eastAsia="宋体" w:cs="宋体"/>
          <w:color w:val="000"/>
          <w:sz w:val="28"/>
          <w:szCs w:val="28"/>
        </w:rPr>
        <w:t xml:space="preserve">3. 知识经济将使企业的管理战略发生变化。知识经济的兴起,使得企业的战略管理发生了很大的变化。这种变化表现在:首先,在 投资 战略上,要由过去主要投资于厂房、设备、生产线等有形资产,转到大量投资于人才培训、激励创新方面,生产和分配要向知识产品及服务倾斜; 其次,在竞争战略上,要注意拿起保护知识产权这一武器,把蕴含在产品或服务中的知识含量作为竞争中取胜的关键;再次,在成长战略上,要由过去主要依靠规模经济谋求企业发展,调整到大力依靠无形资产的创造和增值来实现企业的壮大和发展,即依靠智力扩张、知名度的提高、信誉的增强、形象的完善和最佳经济效益使企业经久不衰。</w:t>
      </w:r>
    </w:p>
    <w:p>
      <w:pPr>
        <w:ind w:left="0" w:right="0" w:firstLine="560"/>
        <w:spacing w:before="450" w:after="450" w:line="312" w:lineRule="auto"/>
      </w:pPr>
      <w:r>
        <w:rPr>
          <w:rFonts w:ascii="宋体" w:hAnsi="宋体" w:eastAsia="宋体" w:cs="宋体"/>
          <w:color w:val="000"/>
          <w:sz w:val="28"/>
          <w:szCs w:val="28"/>
        </w:rPr>
        <w:t xml:space="preserve">三、企业管理面临经济全球化的挑战</w:t>
      </w:r>
    </w:p>
    <w:p>
      <w:pPr>
        <w:ind w:left="0" w:right="0" w:firstLine="560"/>
        <w:spacing w:before="450" w:after="450" w:line="312" w:lineRule="auto"/>
      </w:pPr>
      <w:r>
        <w:rPr>
          <w:rFonts w:ascii="宋体" w:hAnsi="宋体" w:eastAsia="宋体" w:cs="宋体"/>
          <w:color w:val="000"/>
          <w:sz w:val="28"/>
          <w:szCs w:val="28"/>
        </w:rPr>
        <w:t xml:space="preserve">全球经济一体化是21 世纪世界经济发展的大趋势,而经济全球化的深入发展,对企业管理提出了严峻的挑战。</w:t>
      </w:r>
    </w:p>
    <w:p>
      <w:pPr>
        <w:ind w:left="0" w:right="0" w:firstLine="560"/>
        <w:spacing w:before="450" w:after="450" w:line="312" w:lineRule="auto"/>
      </w:pPr>
      <w:r>
        <w:rPr>
          <w:rFonts w:ascii="宋体" w:hAnsi="宋体" w:eastAsia="宋体" w:cs="宋体"/>
          <w:color w:val="000"/>
          <w:sz w:val="28"/>
          <w:szCs w:val="28"/>
        </w:rPr>
        <w:t xml:space="preserve">四、企业 管理 面临网络 经济 的挑战</w:t>
      </w:r>
    </w:p>
    <w:p>
      <w:pPr>
        <w:ind w:left="0" w:right="0" w:firstLine="560"/>
        <w:spacing w:before="450" w:after="450" w:line="312" w:lineRule="auto"/>
      </w:pPr>
      <w:r>
        <w:rPr>
          <w:rFonts w:ascii="宋体" w:hAnsi="宋体" w:eastAsia="宋体" w:cs="宋体"/>
          <w:color w:val="000"/>
          <w:sz w:val="28"/>
          <w:szCs w:val="28"/>
        </w:rPr>
        <w:t xml:space="preserve">众所周知,人类 社会 发展到今天,世界 通信 的基础结构发生了三次重大变革,1876 年诞生了电话网络, 1948 年有线 电视 网络形成,1969 年国际互联网萌芽,各种数据基础结构由此产生。目前,人类正在进入一个崭新的时代———网络经济时代。</w:t>
      </w:r>
    </w:p>
    <w:p>
      <w:pPr>
        <w:ind w:left="0" w:right="0" w:firstLine="560"/>
        <w:spacing w:before="450" w:after="450" w:line="312" w:lineRule="auto"/>
      </w:pPr>
      <w:r>
        <w:rPr>
          <w:rFonts w:ascii="宋体" w:hAnsi="宋体" w:eastAsia="宋体" w:cs="宋体"/>
          <w:color w:val="000"/>
          <w:sz w:val="28"/>
          <w:szCs w:val="28"/>
        </w:rPr>
        <w:t xml:space="preserve">网络经济的出现将促使管理产生全方位的变革,这主要是由于 计算机 网络 的崭新而强大的功能所决定的,尤其在互联网和经济联姻之后,其强大的功能在经济利益的驱使下不断拓展,应用的领域日益广泛。网络经济对 管理理论 变革的影响,主要体现在20 世纪90 年代以来,一方面,计算机技术发展到互联网阶段以后,新技术革命对变幻多端的经济 环境 起到了推波助澜的作用,这无形中就加速了新理论的诞生;另一方面,网络技术的发展为提升管理水平提供了有力的“武器”。透视管理领域,不难发现,网络经济正在引发一场前所未有的管理变革,这种变革,要求企业的内部组织模式、经营管理理念以及企业之间的关系发生一系列深刻的变化。</w:t>
      </w:r>
    </w:p>
    <w:p>
      <w:pPr>
        <w:ind w:left="0" w:right="0" w:firstLine="560"/>
        <w:spacing w:before="450" w:after="450" w:line="312" w:lineRule="auto"/>
      </w:pPr>
      <w:r>
        <w:rPr>
          <w:rFonts w:ascii="宋体" w:hAnsi="宋体" w:eastAsia="宋体" w:cs="宋体"/>
          <w:color w:val="000"/>
          <w:sz w:val="28"/>
          <w:szCs w:val="28"/>
        </w:rPr>
        <w:t xml:space="preserve">1. 企业管理的重点已从内部控制性管理转向了外部适应性管理,要素效率不再成为企业追求的惟一目标。世界经济一体化趋势的加强,一方面拓宽了企业竞争和合作的边界,另一方面则增大了企业的外部不确定性。因此,如何充分利用现代信息技术的先进手段来重新设计企业内部组织和企业之间的界面关系,充分关注企业的顾客资本以及客户关系管理,这些课题都对企业管理提出了新的挑战。</w:t>
      </w:r>
    </w:p>
    <w:p>
      <w:pPr>
        <w:ind w:left="0" w:right="0" w:firstLine="560"/>
        <w:spacing w:before="450" w:after="450" w:line="312" w:lineRule="auto"/>
      </w:pPr>
      <w:r>
        <w:rPr>
          <w:rFonts w:ascii="宋体" w:hAnsi="宋体" w:eastAsia="宋体" w:cs="宋体"/>
          <w:color w:val="000"/>
          <w:sz w:val="28"/>
          <w:szCs w:val="28"/>
        </w:rPr>
        <w:t xml:space="preserve"> 2. 企业竞争优势的核心已从物转向人,再转向知识,知识管理成了企业管理的重要领域。由于其收益递增的使用特征,知识资本比实物资本具有更强的收益性和灵活性。设计合理的知识治理机制,形成基于创新和共享的知识型 文化 ,是提高现代企业学习能力和创新能力的重要途径。 人力 资源 作为知识的主要载体,其管理方式也出现了前网络经济时代无法比拟的个性化和高效率的特征。</w:t>
      </w:r>
    </w:p>
    <w:p>
      <w:pPr>
        <w:ind w:left="0" w:right="0" w:firstLine="560"/>
        <w:spacing w:before="450" w:after="450" w:line="312" w:lineRule="auto"/>
      </w:pPr>
      <w:r>
        <w:rPr>
          <w:rFonts w:ascii="宋体" w:hAnsi="宋体" w:eastAsia="宋体" w:cs="宋体"/>
          <w:color w:val="000"/>
          <w:sz w:val="28"/>
          <w:szCs w:val="28"/>
        </w:rPr>
        <w:t xml:space="preserve">3. 企业组织形态已开始由固定化和显性化转向实时化和虚拟化,物质流不再成为企业组织设计的惟一基础。信息技术的发展使得远距离现场作业成为可能。通过业务外包,“全能型”企业能够蜕变成为只保留较少职能部门的“核心型”企业,从而形成一种共生关系更加明显的新型企业生态群落。因此,增值过程的重整成了企业无法回避的紧迫课题,适应这种需求,在互联网的支持下,组织结构顺利地实现了扁平化、弹性化和柔性化。而且一种新的组织形式———虚拟组织应运而生。</w:t>
      </w:r>
    </w:p>
    <w:p>
      <w:pPr>
        <w:ind w:left="0" w:right="0" w:firstLine="560"/>
        <w:spacing w:before="450" w:after="450" w:line="312" w:lineRule="auto"/>
      </w:pPr>
      <w:r>
        <w:rPr>
          <w:rFonts w:ascii="宋体" w:hAnsi="宋体" w:eastAsia="宋体" w:cs="宋体"/>
          <w:color w:val="000"/>
          <w:sz w:val="28"/>
          <w:szCs w:val="28"/>
        </w:rPr>
        <w:t xml:space="preserve">4. 企业管理的方法已由制度化和程式化转向了模块化。简明、精确、快速的模块化 电子 管理程序使得传统的职能计划和信息处理变得异常简单。决定企业优势差异的不仅是企业内部资源的利用效率,更重要的是企业经营者对环境变异的感知能力和企业的响应速度,决定这种速度的主要因素是管理观念与 企业文化 。管理观念与企业文化都是一种看不见、摸不着的东西,但它是一个企业的灵魂,网络经济时代的企业文化与前网络经济时代相比,出现了从“充满竞争与不信任状态”向“精诚合作相互信任状态”转变,从“被动的自我保护型”向“自觉的积极创造型”转变,从“简单的服从”向“实现自我价值”转变等新的特点。而新的观念、新的文化又必然形成新的竞争能力。</w:t>
      </w:r>
    </w:p>
    <w:p>
      <w:pPr>
        <w:ind w:left="0" w:right="0" w:firstLine="560"/>
        <w:spacing w:before="450" w:after="450" w:line="312" w:lineRule="auto"/>
      </w:pPr>
      <w:r>
        <w:rPr>
          <w:rFonts w:ascii="宋体" w:hAnsi="宋体" w:eastAsia="宋体" w:cs="宋体"/>
          <w:color w:val="000"/>
          <w:sz w:val="28"/>
          <w:szCs w:val="28"/>
        </w:rPr>
        <w:t xml:space="preserve">5. 现代企业的经营领域已由单一的商品经营拓展到了资本经营,资本经营成为了企业快速成长的主要方向。当今的企业权属商品 市场 已深深地打上了网络时代的烙印,虚拟经济与实物经济的交融意味着“规模制胜”的财富分配规则面临着失效的可能。</w:t>
      </w:r>
    </w:p>
    <w:p>
      <w:pPr>
        <w:ind w:left="0" w:right="0" w:firstLine="560"/>
        <w:spacing w:before="450" w:after="450" w:line="312" w:lineRule="auto"/>
      </w:pPr>
      <w:r>
        <w:rPr>
          <w:rFonts w:ascii="宋体" w:hAnsi="宋体" w:eastAsia="宋体" w:cs="宋体"/>
          <w:color w:val="000"/>
          <w:sz w:val="28"/>
          <w:szCs w:val="28"/>
        </w:rPr>
        <w:t xml:space="preserve">五、结论</w:t>
      </w:r>
    </w:p>
    <w:p>
      <w:pPr>
        <w:ind w:left="0" w:right="0" w:firstLine="560"/>
        <w:spacing w:before="450" w:after="450" w:line="312" w:lineRule="auto"/>
      </w:pPr>
      <w:r>
        <w:rPr>
          <w:rFonts w:ascii="宋体" w:hAnsi="宋体" w:eastAsia="宋体" w:cs="宋体"/>
          <w:color w:val="000"/>
          <w:sz w:val="28"/>
          <w:szCs w:val="28"/>
        </w:rPr>
        <w:t xml:space="preserve">在用户主导和技术制胜的新经济时代,传统的规模导向的企业已难以适应全球化竞争的需要和深层次的应用信息技术的要求,增强企业对环境的响应能力成了企业的当务之急。笔者认为企业可通过采取如下措施以提高竞争能力:</w:t>
      </w:r>
    </w:p>
    <w:p>
      <w:pPr>
        <w:ind w:left="0" w:right="0" w:firstLine="560"/>
        <w:spacing w:before="450" w:after="450" w:line="312" w:lineRule="auto"/>
      </w:pPr>
      <w:r>
        <w:rPr>
          <w:rFonts w:ascii="宋体" w:hAnsi="宋体" w:eastAsia="宋体" w:cs="宋体"/>
          <w:color w:val="000"/>
          <w:sz w:val="28"/>
          <w:szCs w:val="28"/>
        </w:rPr>
        <w:t xml:space="preserve">1. 实施供应链管理,优化资源配置。在企业外部环境复杂、变幻的条件下,企业首先需要将同一产业链条上的不同企业之间、同一企业之间、同一企业的产品之间、职能之间的相互关系纳入系统的供应链管理范畴,以明确各种要素在相关界面之间的联系方式,取得企业内部资源和外部环境的动态平衡。</w:t>
      </w:r>
    </w:p>
    <w:p>
      <w:pPr>
        <w:ind w:left="0" w:right="0" w:firstLine="560"/>
        <w:spacing w:before="450" w:after="450" w:line="312" w:lineRule="auto"/>
      </w:pPr>
      <w:r>
        <w:rPr>
          <w:rFonts w:ascii="宋体" w:hAnsi="宋体" w:eastAsia="宋体" w:cs="宋体"/>
          <w:color w:val="000"/>
          <w:sz w:val="28"/>
          <w:szCs w:val="28"/>
        </w:rPr>
        <w:t xml:space="preserve">2. 优化组织设计,提高反应速度。为应对日益复杂多变的经济环境,企业组织的设计原则也要发生根本的变化:第一,组织设计的基础应由传统的物质流转向价值流和信息流;第二,组织设计的目标由传统的效率性转向适应性;第三,组织能力强化的重点应由资产的竞争性转向员工和企业的学习性。企业需要通过信息技术的合理运用、组织结构的简化调整和企业文化的多元化融合来提高其反应能力,并建立一种新的企业组织形态即实时企业组织,如虚拟企业、网络组织、战略联盟、学习型组织和无边界组织等组织形式。</w:t>
      </w:r>
    </w:p>
    <w:p>
      <w:pPr>
        <w:ind w:left="0" w:right="0" w:firstLine="560"/>
        <w:spacing w:before="450" w:after="450" w:line="312" w:lineRule="auto"/>
      </w:pPr>
      <w:r>
        <w:rPr>
          <w:rFonts w:ascii="宋体" w:hAnsi="宋体" w:eastAsia="宋体" w:cs="宋体"/>
          <w:color w:val="000"/>
          <w:sz w:val="28"/>
          <w:szCs w:val="28"/>
        </w:rPr>
        <w:t xml:space="preserve">3. 加强客户管理,提升顾客满意度。随着现代生产管理和现代生产技术的发展,以及市场态势的转变,企业应建立一种旨在改善企业与客户之间关系的新型管理机制,即客户关系管理,应用于企业市场 营销 、销售、服务与技术支持等企业外部资源整合领域。</w:t>
      </w:r>
    </w:p>
    <w:p>
      <w:pPr>
        <w:ind w:left="0" w:right="0" w:firstLine="560"/>
        <w:spacing w:before="450" w:after="450" w:line="312" w:lineRule="auto"/>
      </w:pPr>
      <w:r>
        <w:rPr>
          <w:rFonts w:ascii="宋体" w:hAnsi="宋体" w:eastAsia="宋体" w:cs="宋体"/>
          <w:color w:val="000"/>
          <w:sz w:val="28"/>
          <w:szCs w:val="28"/>
        </w:rPr>
        <w:t xml:space="preserve">4. 加强知识管理,积聚知识资本。知识在增加产品或服务的附加值方面所起的作用正在成为企业关注的核心,也是决定企业生存与持续发展的重要资源,企业应加强知识管理,将知识资源和知识资本当作提高其他资源和资本使用效率的枢纽,借助现代的信息技术和手段,利用现有的和潜在的知识资源,增强企业对环境的适应能力,提高其竞争力。</w:t>
      </w:r>
    </w:p>
    <w:p>
      <w:pPr>
        <w:ind w:left="0" w:right="0" w:firstLine="560"/>
        <w:spacing w:before="450" w:after="450" w:line="312" w:lineRule="auto"/>
      </w:pPr>
      <w:r>
        <w:rPr>
          <w:rFonts w:ascii="宋体" w:hAnsi="宋体" w:eastAsia="宋体" w:cs="宋体"/>
          <w:color w:val="000"/>
          <w:sz w:val="28"/>
          <w:szCs w:val="28"/>
        </w:rPr>
        <w:t xml:space="preserve">总之,面临新经济环境的挑战,我们要分析、明确并把握企业管理发展趋势,把国外新的管理思想、管理方法与我国企业实际情况结合起来,积极探索建立符合我国国情的企业管理模式,努力进行管理创新,提高我国企业管理现代化水平,缩小与国外的差距,增加企业的竞争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[美]斯蒂芬·P·罗宾斯. 管 理学 . 中国人民大学出版社,1996</w:t>
      </w:r>
    </w:p>
    <w:p>
      <w:pPr>
        <w:ind w:left="0" w:right="0" w:firstLine="560"/>
        <w:spacing w:before="450" w:after="450" w:line="312" w:lineRule="auto"/>
      </w:pPr>
      <w:r>
        <w:rPr>
          <w:rFonts w:ascii="宋体" w:hAnsi="宋体" w:eastAsia="宋体" w:cs="宋体"/>
          <w:color w:val="000"/>
          <w:sz w:val="28"/>
          <w:szCs w:val="28"/>
        </w:rPr>
        <w:t xml:space="preserve">2. 尹柳营,李敏. 国际企业管理:经营国际化的理论与实践. 华南理工大学出版社,2025</w:t>
      </w:r>
    </w:p>
    <w:p>
      <w:pPr>
        <w:ind w:left="0" w:right="0" w:firstLine="560"/>
        <w:spacing w:before="450" w:after="450" w:line="312" w:lineRule="auto"/>
      </w:pPr>
      <w:r>
        <w:rPr>
          <w:rFonts w:ascii="宋体" w:hAnsi="宋体" w:eastAsia="宋体" w:cs="宋体"/>
          <w:color w:val="000"/>
          <w:sz w:val="28"/>
          <w:szCs w:val="28"/>
        </w:rPr>
        <w:t xml:space="preserve">3. 彭璧玉. 现代企业管理新论. 经济科学出版社,2025</w:t>
      </w:r>
    </w:p>
    <w:p>
      <w:pPr>
        <w:ind w:left="0" w:right="0" w:firstLine="560"/>
        <w:spacing w:before="450" w:after="450" w:line="312" w:lineRule="auto"/>
      </w:pPr>
      <w:r>
        <w:rPr>
          <w:rFonts w:ascii="宋体" w:hAnsi="宋体" w:eastAsia="宋体" w:cs="宋体"/>
          <w:color w:val="000"/>
          <w:sz w:val="28"/>
          <w:szCs w:val="28"/>
        </w:rPr>
        <w:t xml:space="preserve">4. 董艳玲. 网络经济与管理变革. 中共中央党校出版社,2025</w:t>
      </w:r>
    </w:p>
    <w:p>
      <w:pPr>
        <w:ind w:left="0" w:right="0" w:firstLine="560"/>
        <w:spacing w:before="450" w:after="450" w:line="312" w:lineRule="auto"/>
      </w:pPr>
      <w:r>
        <w:rPr>
          <w:rFonts w:ascii="宋体" w:hAnsi="宋体" w:eastAsia="宋体" w:cs="宋体"/>
          <w:color w:val="000"/>
          <w:sz w:val="28"/>
          <w:szCs w:val="28"/>
        </w:rPr>
        <w:t xml:space="preserve">5. 韩民春. 互联网 经济学 导论. 华中科技大学出版社,2025</w:t>
      </w:r>
    </w:p>
    <w:p>
      <w:pPr>
        <w:ind w:left="0" w:right="0" w:firstLine="560"/>
        <w:spacing w:before="450" w:after="450" w:line="312" w:lineRule="auto"/>
      </w:pPr>
      <w:r>
        <w:rPr>
          <w:rFonts w:ascii="宋体" w:hAnsi="宋体" w:eastAsia="宋体" w:cs="宋体"/>
          <w:color w:val="000"/>
          <w:sz w:val="28"/>
          <w:szCs w:val="28"/>
        </w:rPr>
        <w:t xml:space="preserve">6. 孙明贵. 管理创新的奥秘———日本企业的实践与启示. 机械 工业 出版社,200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2026-08-09T23:30:01+08:00</dcterms:created>
  <dcterms:modified xsi:type="dcterms:W3CDTF">2026-08-09T23:30:01+08:00</dcterms:modified>
</cp:coreProperties>
</file>

<file path=docProps/custom.xml><?xml version="1.0" encoding="utf-8"?>
<Properties xmlns="http://schemas.openxmlformats.org/officeDocument/2006/custom-properties" xmlns:vt="http://schemas.openxmlformats.org/officeDocument/2006/docPropsVTypes"/>
</file>