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经济全球化背景下国际经济法发展研究分析</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经济全球化背景下国际经济法发展研究就当前经济全球化背景下国际经济法的新特点进行解读，希望为我国应对国际经济法的发展提供一些参考。 随着经济全球化的发展，世界各国之间经济往来越来越密切，经济全球化是当前世界经济发展的新特点，各国在经济全球化...</w:t>
      </w:r>
    </w:p>
    <w:p>
      <w:pPr>
        <w:ind w:left="0" w:right="0" w:firstLine="560"/>
        <w:spacing w:before="450" w:after="450" w:line="312" w:lineRule="auto"/>
      </w:pPr>
      <w:r>
        <w:rPr>
          <w:rFonts w:ascii="宋体" w:hAnsi="宋体" w:eastAsia="宋体" w:cs="宋体"/>
          <w:color w:val="000"/>
          <w:sz w:val="28"/>
          <w:szCs w:val="28"/>
        </w:rPr>
        <w:t xml:space="preserve">经济全球化背景下国际经济法发展研究就当前经济全球化背景下国际经济法的新特点进行解读，希望为我国应对国际经济法的发展提供一些参考。</w:t>
      </w:r>
    </w:p>
    <w:p>
      <w:pPr>
        <w:ind w:left="0" w:right="0" w:firstLine="560"/>
        <w:spacing w:before="450" w:after="450" w:line="312" w:lineRule="auto"/>
      </w:pPr>
      <w:r>
        <w:rPr>
          <w:rFonts w:ascii="宋体" w:hAnsi="宋体" w:eastAsia="宋体" w:cs="宋体"/>
          <w:color w:val="000"/>
          <w:sz w:val="28"/>
          <w:szCs w:val="28"/>
        </w:rPr>
        <w:t xml:space="preserve">随着经济全球化的发展，世界各国之间经济往来越来越密切，经济全球化是当前世界经济发展的新特点，各国在经济全球化带来益处的同时，也产生了一定的负面影响，国际贸易市场发展加快，使国与国之间的贸易摩擦日益增多，为了稳定经济发展，必须要加强国际经济法的改革，本文主要就当前经济全球化背景下国际经济法的新特点进行解读，希望为我国应对国际经济法的发展提供一些参考。</w:t>
      </w:r>
    </w:p>
    <w:p>
      <w:pPr>
        <w:ind w:left="0" w:right="0" w:firstLine="560"/>
        <w:spacing w:before="450" w:after="450" w:line="312" w:lineRule="auto"/>
      </w:pPr>
      <w:r>
        <w:rPr>
          <w:rFonts w:ascii="宋体" w:hAnsi="宋体" w:eastAsia="宋体" w:cs="宋体"/>
          <w:color w:val="000"/>
          <w:sz w:val="28"/>
          <w:szCs w:val="28"/>
        </w:rPr>
        <w:t xml:space="preserve">国际经济法是指调整国家之间、国际组织之间、国家与国际组织之间、国家与他国私人之间、国际组织与私人之间以及不同国籍私人之间，相互经济关系的法律规范的总称。它是随着各国之间贸易和经济往来日益增长以及国家对贸易和经济活动的干预日益加强而形成和发展的。研究国际经济法的发展对我国在世界贸易交往中是非常重要的，可以根据国际经济法的发展制定合理的对外经贸策略。</w:t>
      </w:r>
    </w:p>
    <w:p>
      <w:pPr>
        <w:ind w:left="0" w:right="0" w:firstLine="560"/>
        <w:spacing w:before="450" w:after="450" w:line="312" w:lineRule="auto"/>
      </w:pPr>
      <w:r>
        <w:rPr>
          <w:rFonts w:ascii="宋体" w:hAnsi="宋体" w:eastAsia="宋体" w:cs="宋体"/>
          <w:color w:val="000"/>
          <w:sz w:val="28"/>
          <w:szCs w:val="28"/>
        </w:rPr>
        <w:t xml:space="preserve">一、国际经济法发展新趋势</w:t>
      </w:r>
    </w:p>
    <w:p>
      <w:pPr>
        <w:ind w:left="0" w:right="0" w:firstLine="560"/>
        <w:spacing w:before="450" w:after="450" w:line="312" w:lineRule="auto"/>
      </w:pPr>
      <w:r>
        <w:rPr>
          <w:rFonts w:ascii="宋体" w:hAnsi="宋体" w:eastAsia="宋体" w:cs="宋体"/>
          <w:color w:val="000"/>
          <w:sz w:val="28"/>
          <w:szCs w:val="28"/>
        </w:rPr>
        <w:t xml:space="preserve">1.国际经济法原则日趋统一</w:t>
      </w:r>
    </w:p>
    <w:p>
      <w:pPr>
        <w:ind w:left="0" w:right="0" w:firstLine="560"/>
        <w:spacing w:before="450" w:after="450" w:line="312" w:lineRule="auto"/>
      </w:pPr>
      <w:r>
        <w:rPr>
          <w:rFonts w:ascii="宋体" w:hAnsi="宋体" w:eastAsia="宋体" w:cs="宋体"/>
          <w:color w:val="000"/>
          <w:sz w:val="28"/>
          <w:szCs w:val="28"/>
        </w:rPr>
        <w:t xml:space="preserve">经济全球化导致世界各国经济联系日益密切，跨国经济交易大量增加。为了降低交易风险，保障预期利益，就需要为跨国交易设立能被交易各方普遍接受的规则。同时，随着国内市场国际化的趋势不断增强，各国国内市场和国际市场的界限变得越来越模糊。市场一体化必然要求市场规则的统一;市场规则的统一又使市场的统一成为可能。国际经济法原则统一主要通过四种方式进行：一是国际公约，二是国际惯例，三是各国法律，主要是各国经济法、商法方面的趋同化，四是通过各种跨国交流平台，如国际会议等开展学术交流，通过教学等方式来促进各国法学界观念的逐渐接近。</w:t>
      </w:r>
    </w:p>
    <w:p>
      <w:pPr>
        <w:ind w:left="0" w:right="0" w:firstLine="560"/>
        <w:spacing w:before="450" w:after="450" w:line="312" w:lineRule="auto"/>
      </w:pPr>
      <w:r>
        <w:rPr>
          <w:rFonts w:ascii="宋体" w:hAnsi="宋体" w:eastAsia="宋体" w:cs="宋体"/>
          <w:color w:val="000"/>
          <w:sz w:val="28"/>
          <w:szCs w:val="28"/>
        </w:rPr>
        <w:t xml:space="preserve">2.对各国国内法影响日益加深</w:t>
      </w:r>
    </w:p>
    <w:p>
      <w:pPr>
        <w:ind w:left="0" w:right="0" w:firstLine="560"/>
        <w:spacing w:before="450" w:after="450" w:line="312" w:lineRule="auto"/>
      </w:pPr>
      <w:r>
        <w:rPr>
          <w:rFonts w:ascii="宋体" w:hAnsi="宋体" w:eastAsia="宋体" w:cs="宋体"/>
          <w:color w:val="000"/>
          <w:sz w:val="28"/>
          <w:szCs w:val="28"/>
        </w:rPr>
        <w:t xml:space="preserve">当今世界经济全球化、一体化发展的一个显著特征是，各国在普遍选择实行经济对外开放发展战略的同时，对内也进行了市场化改革，以市场经济作为国内经济运作的基础，从而推动作为国际经济法渊源的重要组成部分的各国国内经济法律制度，尤其是有关涉外经济法律之间的差异性进一步缩小。随着WTO、欧盟等国际公约或组织的影响越来越大，以及区域经济一体化步伐不断加快，加入或准备加入的国家或地区越来越多，各缔约方及申请加入方必然要依据有关公约或协定等对国内法做出相应的调整。国际经济法律规则也就越来越具有普遍适用性和权威性。</w:t>
      </w:r>
    </w:p>
    <w:p>
      <w:pPr>
        <w:ind w:left="0" w:right="0" w:firstLine="560"/>
        <w:spacing w:before="450" w:after="450" w:line="312" w:lineRule="auto"/>
      </w:pPr>
      <w:r>
        <w:rPr>
          <w:rFonts w:ascii="宋体" w:hAnsi="宋体" w:eastAsia="宋体" w:cs="宋体"/>
          <w:color w:val="000"/>
          <w:sz w:val="28"/>
          <w:szCs w:val="28"/>
        </w:rPr>
        <w:t xml:space="preserve">3.国际经济法的统一加快</w:t>
      </w:r>
    </w:p>
    <w:p>
      <w:pPr>
        <w:ind w:left="0" w:right="0" w:firstLine="560"/>
        <w:spacing w:before="450" w:after="450" w:line="312" w:lineRule="auto"/>
      </w:pPr>
      <w:r>
        <w:rPr>
          <w:rFonts w:ascii="宋体" w:hAnsi="宋体" w:eastAsia="宋体" w:cs="宋体"/>
          <w:color w:val="000"/>
          <w:sz w:val="28"/>
          <w:szCs w:val="28"/>
        </w:rPr>
        <w:t xml:space="preserve">国际经济法统一趋势的表现之一，就是处理各种国际经贸关系的国际公约不仅数量日益增多、作用日益增强，而且各国规制市场方面的经济立法出现趋同现象，在这方面，以WTO为代表的各类经贸国际公约和国际协定，是效果最为显著的实体法统一化的突出范例;表现之二，就是作为相关国际经济法主要法律渊源的现存条约或公约的参加国的数目大幅增加。国际经济法作为调整是世界间贸易关系的部门法，其作用及地位早已在许许多多的方面充分地展现，涉及国际间金融、投资、债券、货币、法律等方面的问题与纠纷都是需要国际经济法这一大杠杆的平衡的。</w:t>
      </w:r>
    </w:p>
    <w:p>
      <w:pPr>
        <w:ind w:left="0" w:right="0" w:firstLine="560"/>
        <w:spacing w:before="450" w:after="450" w:line="312" w:lineRule="auto"/>
      </w:pPr>
      <w:r>
        <w:rPr>
          <w:rFonts w:ascii="宋体" w:hAnsi="宋体" w:eastAsia="宋体" w:cs="宋体"/>
          <w:color w:val="000"/>
          <w:sz w:val="28"/>
          <w:szCs w:val="28"/>
        </w:rPr>
        <w:t xml:space="preserve">二、我国应对国际经济法变化的策略</w:t>
      </w:r>
    </w:p>
    <w:p>
      <w:pPr>
        <w:ind w:left="0" w:right="0" w:firstLine="560"/>
        <w:spacing w:before="450" w:after="450" w:line="312" w:lineRule="auto"/>
      </w:pPr>
      <w:r>
        <w:rPr>
          <w:rFonts w:ascii="宋体" w:hAnsi="宋体" w:eastAsia="宋体" w:cs="宋体"/>
          <w:color w:val="000"/>
          <w:sz w:val="28"/>
          <w:szCs w:val="28"/>
        </w:rPr>
        <w:t xml:space="preserve">1.提高国际竞争能力</w:t>
      </w:r>
    </w:p>
    <w:p>
      <w:pPr>
        <w:ind w:left="0" w:right="0" w:firstLine="560"/>
        <w:spacing w:before="450" w:after="450" w:line="312" w:lineRule="auto"/>
      </w:pPr>
      <w:r>
        <w:rPr>
          <w:rFonts w:ascii="宋体" w:hAnsi="宋体" w:eastAsia="宋体" w:cs="宋体"/>
          <w:color w:val="000"/>
          <w:sz w:val="28"/>
          <w:szCs w:val="28"/>
        </w:rPr>
        <w:t xml:space="preserve">最终能够迫使一个国家执行裁决的还在于政治实力和经济实力。我国要获得国家主权利益最大化，最重要的途径是要依靠自身的发展。我国的经济总量尚不足以使我国在WTO争端解决机制中拥有绝对话语权，因此，要通过积极调整经济发展战略，积极参与国际经济合作和竞争，在推进世界经济贸易体制的改革和创新中，有效地促进经济增长方式的改变和产业结构的优化升级，大力发展高新技术产业和知识产业，提高国民经济的整体水平，在激烈的国际竞争中提高效率和竞争力，有效提高我国的国际地位和综合国力。</w:t>
      </w:r>
    </w:p>
    <w:p>
      <w:pPr>
        <w:ind w:left="0" w:right="0" w:firstLine="560"/>
        <w:spacing w:before="450" w:after="450" w:line="312" w:lineRule="auto"/>
      </w:pPr>
      <w:r>
        <w:rPr>
          <w:rFonts w:ascii="宋体" w:hAnsi="宋体" w:eastAsia="宋体" w:cs="宋体"/>
          <w:color w:val="000"/>
          <w:sz w:val="28"/>
          <w:szCs w:val="28"/>
        </w:rPr>
        <w:t xml:space="preserve">2.运用国际经济法来保护贸易发展</w:t>
      </w:r>
    </w:p>
    <w:p>
      <w:pPr>
        <w:ind w:left="0" w:right="0" w:firstLine="560"/>
        <w:spacing w:before="450" w:after="450" w:line="312" w:lineRule="auto"/>
      </w:pPr>
      <w:r>
        <w:rPr>
          <w:rFonts w:ascii="宋体" w:hAnsi="宋体" w:eastAsia="宋体" w:cs="宋体"/>
          <w:color w:val="000"/>
          <w:sz w:val="28"/>
          <w:szCs w:val="28"/>
        </w:rPr>
        <w:t xml:space="preserve">加强对WTO争端解决机制规则的研究并构建处理WTO事务的法律体系。主要注重对WTO争端解决机制程序规则和实体规则的研究，利用关于豁免成员国义务的规定，分析研究WTO关于义务豁免和例外情况的规定与实践，有效运用豁免条款或例外条款的规定，尽可能地减少损失，切实维护我国的合法权益;充分研究、利用WTO关于发展中国家的特殊和差别待遇等优惠条件，努力发展高新产业和知识产业，全面提高国民经济的整体水平;观察了解和学习其他成员方运用解决机制维护自身权益的实际情况;在开放国内市场的同时，充分、有效利用保障制度，为我国产业发展建立起安全阀门，确保经济安全，从而强化和维护国家主权。</w:t>
      </w:r>
    </w:p>
    <w:p>
      <w:pPr>
        <w:ind w:left="0" w:right="0" w:firstLine="560"/>
        <w:spacing w:before="450" w:after="450" w:line="312" w:lineRule="auto"/>
      </w:pPr>
      <w:r>
        <w:rPr>
          <w:rFonts w:ascii="宋体" w:hAnsi="宋体" w:eastAsia="宋体" w:cs="宋体"/>
          <w:color w:val="000"/>
          <w:sz w:val="28"/>
          <w:szCs w:val="28"/>
        </w:rPr>
        <w:t xml:space="preserve">3.积极参与国际经济法规则制定</w:t>
      </w:r>
    </w:p>
    <w:p>
      <w:pPr>
        <w:ind w:left="0" w:right="0" w:firstLine="560"/>
        <w:spacing w:before="450" w:after="450" w:line="312" w:lineRule="auto"/>
      </w:pPr>
      <w:r>
        <w:rPr>
          <w:rFonts w:ascii="宋体" w:hAnsi="宋体" w:eastAsia="宋体" w:cs="宋体"/>
          <w:color w:val="000"/>
          <w:sz w:val="28"/>
          <w:szCs w:val="28"/>
        </w:rPr>
        <w:t xml:space="preserve">在国际法、国际条约及国际惯例的制定过程中，由于各国所处的发展阶段不同，政治经济实力存在较大差异，在国际条约的谈判及规则制定过程中拥有不同的话语权，往往出现大国、强国利益优先的现象。当今世界南北冲突日趋激烈、贫富差距不断加剧，广大发展中国家必须站在民族发展的高度重视国际规则的制定，增强各类国际经济组织的参与权和话语权，使国际法最大限度地反映发达国家和发展中国家的共同利益，更有效地为发展中国家的经济和社会发展服务。因此，要更加重视对现行国际经济法规则的深入研究，进一步加强相关人力资源建设，培养一大批精通国际法和国际谈判的高素质人才。中国作为一个负责任的发展中大国，要与广大的发展中国家积极合作，在国际规则的制定和完善中发挥更具建设性的作用。坚持以我为主，为我所用，经济全球化背景下国际经济法发展研究，使国际规则能更好地为建立公平合理的国际经济新秩序以及我国经济社会的可持续发展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2026-05-03T21:02:30+08:00</dcterms:created>
  <dcterms:modified xsi:type="dcterms:W3CDTF">2026-05-03T21:02:30+08:00</dcterms:modified>
</cp:coreProperties>
</file>

<file path=docProps/custom.xml><?xml version="1.0" encoding="utf-8"?>
<Properties xmlns="http://schemas.openxmlformats.org/officeDocument/2006/custom-properties" xmlns:vt="http://schemas.openxmlformats.org/officeDocument/2006/docPropsVTypes"/>
</file>