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关于认识新时代人才强军战略”的论文【三篇】</w:t>
      </w:r>
      <w:bookmarkEnd w:id="1"/>
    </w:p>
    <w:p>
      <w:pPr>
        <w:jc w:val="center"/>
        <w:spacing w:before="0" w:after="450"/>
      </w:pPr>
      <w:r>
        <w:rPr>
          <w:rFonts w:ascii="Arial" w:hAnsi="Arial" w:eastAsia="Arial" w:cs="Arial"/>
          <w:color w:val="999999"/>
          <w:sz w:val="20"/>
          <w:szCs w:val="20"/>
        </w:rPr>
        <w:t xml:space="preserve">来源：网络  作者：雪海孤独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认识新时代人才强军战略”的论文【三篇】，仅供参考，希望能够...</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认识新时代人才强军战略”的论文【三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style=color:#006aff&gt;认识新时代人才强军战略”的论文1</w:t>
      </w:r>
    </w:p>
    <w:p>
      <w:pPr>
        <w:ind w:left="0" w:right="0" w:firstLine="560"/>
        <w:spacing w:before="450" w:after="450" w:line="312" w:lineRule="auto"/>
      </w:pPr>
      <w:r>
        <w:rPr>
          <w:rFonts w:ascii="宋体" w:hAnsi="宋体" w:eastAsia="宋体" w:cs="宋体"/>
          <w:color w:val="000"/>
          <w:sz w:val="28"/>
          <w:szCs w:val="28"/>
        </w:rPr>
        <w:t xml:space="preserve">　　人才强国战略是目前中华民族伟大复兴的必然之路，是中国共产党为全面实现百年奋斗做出的战略决策。在新形势下人才事业的发展与时代背景对于全面提高中国共产党的执政水平，要从根本上为民族兴旺做出具有重大贡献。国家之间所谓的竞争大多表现为科学技术的竞争, 人才的竞争，科技和人才随着生产力的不断提升而壮大。谁拥有较多的创新型人才多, 就意味着谁的科技稳步增长。人才对经济社会的发展起着对定性作用，人才资源成为当今社会最为重要的资源, 国与国之间的竞争实质上是人才的竞争。人类的未来取决于创新人类智慧的开发，人才资源的重要战略意义, 已成为各国关注的最高点。</w:t>
      </w:r>
    </w:p>
    <w:p>
      <w:pPr>
        <w:ind w:left="0" w:right="0" w:firstLine="560"/>
        <w:spacing w:before="450" w:after="450" w:line="312" w:lineRule="auto"/>
      </w:pPr>
      <w:r>
        <w:rPr>
          <w:rFonts w:ascii="宋体" w:hAnsi="宋体" w:eastAsia="宋体" w:cs="宋体"/>
          <w:color w:val="000"/>
          <w:sz w:val="28"/>
          <w:szCs w:val="28"/>
        </w:rPr>
        <w:t xml:space="preserve">　　首先我们要提高创新人才的教育培养，通过实施强国战略面向市场人群开展教育培养通过，竞争创新型人才岗位就必须大力倡导创新意识和独立精神，要充分认识到创新人才的素质教育的重要性。现在各国都实施人才强国策略要在人才竞争中占据优势，积极掌握科技创新人才的主导权。我们在实际工作中, 须逐步由物质资源的优先开发转变为人才资源的优先开发，人才强国战略的工作重心是建设创新人才强国，充分发挥我国创新人才的优势作用。在全面建设小康社会的路上，不断发挥优秀人才的作用。在调动各人才方面的积极性的同时，我们通过开发人才资源，加快转型，努力造就素质优良、结构合理、活力旺盛的一只创新性人才库，积极为人才搭建各类活动平台，为早日实现新时代我国经济社会发展的宏伟目标提供坚强有力的人才保证。在实践中起到用事业造就人才, 用环境凝聚人才, 努力把全社会创新人才的优势发挥好。</w:t>
      </w:r>
    </w:p>
    <w:p>
      <w:pPr>
        <w:ind w:left="0" w:right="0" w:firstLine="560"/>
        <w:spacing w:before="450" w:after="450" w:line="312" w:lineRule="auto"/>
      </w:pPr>
      <w:r>
        <w:rPr>
          <w:rFonts w:ascii="宋体" w:hAnsi="宋体" w:eastAsia="宋体" w:cs="宋体"/>
          <w:color w:val="000"/>
          <w:sz w:val="28"/>
          <w:szCs w:val="28"/>
        </w:rPr>
        <w:t xml:space="preserve">style=color:#ff0000&gt;认识新时代人才强军战略”的论文2</w:t>
      </w:r>
    </w:p>
    <w:p>
      <w:pPr>
        <w:ind w:left="0" w:right="0" w:firstLine="560"/>
        <w:spacing w:before="450" w:after="450" w:line="312" w:lineRule="auto"/>
      </w:pPr>
      <w:r>
        <w:rPr>
          <w:rFonts w:ascii="宋体" w:hAnsi="宋体" w:eastAsia="宋体" w:cs="宋体"/>
          <w:color w:val="000"/>
          <w:sz w:val="28"/>
          <w:szCs w:val="28"/>
        </w:rPr>
        <w:t xml:space="preserve">　　发展是第一要务，人才是第一资源。受习近平同志委托，中共中央政治局委员、中组部部长**3日在北戴河看望慰问暑期休假专家，向各位专家并向全国各条战线、各个领域的广大专家人才，致以崇高敬意和诚挚问候。当今社会，谁拥有人才，谁就掌握了发展的第一手资源。如何唱好新时代的“识才、引才、用才”之歌，把各行各业的优秀人才聚集到党和国家建设的伟业中来，是做好人才工作的关键。</w:t>
      </w:r>
    </w:p>
    <w:p>
      <w:pPr>
        <w:ind w:left="0" w:right="0" w:firstLine="560"/>
        <w:spacing w:before="450" w:after="450" w:line="312" w:lineRule="auto"/>
      </w:pPr>
      <w:r>
        <w:rPr>
          <w:rFonts w:ascii="宋体" w:hAnsi="宋体" w:eastAsia="宋体" w:cs="宋体"/>
          <w:color w:val="000"/>
          <w:sz w:val="28"/>
          <w:szCs w:val="28"/>
        </w:rPr>
        <w:t xml:space="preserve">　　&gt;“致天下之治者在人才”。人才重要，搞懂什么是人才更为重要。“千里马常有，而伯乐不常有”，辨英识才尤为重要，不仅要发现人才想干事会干事的本领，更要关注品德高尚、敢于担当的品质。爱国爱民、对党忠诚、个人干净是“人才”的前提;</w:t>
      </w:r>
    </w:p>
    <w:p>
      <w:pPr>
        <w:ind w:left="0" w:right="0" w:firstLine="560"/>
        <w:spacing w:before="450" w:after="450" w:line="312" w:lineRule="auto"/>
      </w:pPr>
      <w:r>
        <w:rPr>
          <w:rFonts w:ascii="宋体" w:hAnsi="宋体" w:eastAsia="宋体" w:cs="宋体"/>
          <w:color w:val="000"/>
          <w:sz w:val="28"/>
          <w:szCs w:val="28"/>
        </w:rPr>
        <w:t xml:space="preserve">　　自觉担负起推进改革发展的重任，敢于“挑担子”“啃硬骨头”者是“人才”的担当;</w:t>
      </w:r>
    </w:p>
    <w:p>
      <w:pPr>
        <w:ind w:left="0" w:right="0" w:firstLine="560"/>
        <w:spacing w:before="450" w:after="450" w:line="312" w:lineRule="auto"/>
      </w:pPr>
      <w:r>
        <w:rPr>
          <w:rFonts w:ascii="宋体" w:hAnsi="宋体" w:eastAsia="宋体" w:cs="宋体"/>
          <w:color w:val="000"/>
          <w:sz w:val="28"/>
          <w:szCs w:val="28"/>
        </w:rPr>
        <w:t xml:space="preserve">　　敢于创新、善于创新、能用创新维解决复杂问题是“人才”本领。在推进新时代中国特色社会主义发展的道路中，党和国家需要各行各类人才，要用鲜明的立场、科学的标准和过硬的实力来识别人才、发现人才，让更多的“千里马”驰骋在各自的疆场上。</w:t>
      </w:r>
    </w:p>
    <w:p>
      <w:pPr>
        <w:ind w:left="0" w:right="0" w:firstLine="560"/>
        <w:spacing w:before="450" w:after="450" w:line="312" w:lineRule="auto"/>
      </w:pPr>
      <w:r>
        <w:rPr>
          <w:rFonts w:ascii="宋体" w:hAnsi="宋体" w:eastAsia="宋体" w:cs="宋体"/>
          <w:color w:val="000"/>
          <w:sz w:val="28"/>
          <w:szCs w:val="28"/>
        </w:rPr>
        <w:t xml:space="preserve">　　&gt;“人能尽其才则百事兴”。从古代“治国者，以人才为药”，再到现在的“科教兴国人才强国”战略，无不体现出对人才的重视。而在新一轮科技革命和产业革命即将兴起的今天，人才竞争进一步成为城市发展动力的核心要素。“筑巢归雁”引人才，要广泛宣传发动，营造浓厚的“爱才、惜才”氛围，充分发挥先进典型的示范带动作用，努力营造鼓励、支持回乡创业的良好氛围。搭建联络平台，共谋家乡发展，要利用传统节日外出人才返乡探亲之际组织召开茶话会、座谈会，听取在外人才的意见建议，积极向在外人才宣传人才政策、展现发展成果。积极引进在外人才，唱好新时代的“引才之歌”。</w:t>
      </w:r>
    </w:p>
    <w:p>
      <w:pPr>
        <w:ind w:left="0" w:right="0" w:firstLine="560"/>
        <w:spacing w:before="450" w:after="450" w:line="312" w:lineRule="auto"/>
      </w:pPr>
      <w:r>
        <w:rPr>
          <w:rFonts w:ascii="宋体" w:hAnsi="宋体" w:eastAsia="宋体" w:cs="宋体"/>
          <w:color w:val="000"/>
          <w:sz w:val="28"/>
          <w:szCs w:val="28"/>
        </w:rPr>
        <w:t xml:space="preserve">　　&gt;“聚天下英才而用之”。引进人才之后，如何让引进的人才“落地生根”“开花结果”是面临的更现实的问题。首先要切实落实优惠政策，为人才创造良好的创业就业环境，让他们创业有激情、就业有热情，让他们能发挥特长，能在自己擅长的领域做出成绩、实现价值。同时，解决好人才的落户、子女上学等“后勤保障”问题，让他们没有后顾之忧，全身心创业或投入工作岗位。再次，要建立完善的激励晋升机制，针对在企业、国家机关的不同人才，严格树立“能者上、庸者下、劣者汰”的科学奖励标准，拓宽个人上升渠道和事业发展空间，不断激发他们创新创业的积极性和持续性。</w:t>
      </w:r>
    </w:p>
    <w:p>
      <w:pPr>
        <w:ind w:left="0" w:right="0" w:firstLine="560"/>
        <w:spacing w:before="450" w:after="450" w:line="312" w:lineRule="auto"/>
      </w:pPr>
      <w:r>
        <w:rPr>
          <w:rFonts w:ascii="宋体" w:hAnsi="宋体" w:eastAsia="宋体" w:cs="宋体"/>
          <w:color w:val="000"/>
          <w:sz w:val="28"/>
          <w:szCs w:val="28"/>
        </w:rPr>
        <w:t xml:space="preserve">style=color:#006aff&gt;认识新时代人才强军战略”的论文3</w:t>
      </w:r>
    </w:p>
    <w:p>
      <w:pPr>
        <w:ind w:left="0" w:right="0" w:firstLine="560"/>
        <w:spacing w:before="450" w:after="450" w:line="312" w:lineRule="auto"/>
      </w:pPr>
      <w:r>
        <w:rPr>
          <w:rFonts w:ascii="宋体" w:hAnsi="宋体" w:eastAsia="宋体" w:cs="宋体"/>
          <w:color w:val="000"/>
          <w:sz w:val="28"/>
          <w:szCs w:val="28"/>
        </w:rPr>
        <w:t xml:space="preserve">　　最近，中央批准印发了《200x-200x年全国人才队伍建设规划纲要》。这个《人才规划纲要》总结了新中国成立以来，特别是改革开放以来我国人才队伍建设的主要成绩，明确了当前和今后一个时期人才队伍建设的指导方针、目标任务和一系列政策措施，是我国第一个综合性的人才队伍建设规划，是今后几年全国人才工作的指导性文件。贯彻落实《人才规划纲要》，实施人才强国战略，对于适应我国加入世界贸易组织后的新形势，实现“十五”计划确定的宏伟目标，加快社会主义现代化建设，不断把建设有中国特色社会主义事业推向前进，具有极其重要的意义。实施人才强国战略，是党中央全面分析我国面临的新的国际国内形势，根据江泽民同志关于人才资源是第一资源的科学论断而作出的重大决策。进入新世纪，世界多极化和经济全球化的趋势在曲折中发展，科技进步日新月异，综合国力竞争日趋激烈。当今和未来的国际竞争，说到底是人才的竞争。谁拥有更多更好的人才，谁就能在竞争中取得主动，赢得未来。</w:t>
      </w:r>
    </w:p>
    <w:p>
      <w:pPr>
        <w:ind w:left="0" w:right="0" w:firstLine="560"/>
        <w:spacing w:before="450" w:after="450" w:line="312" w:lineRule="auto"/>
      </w:pPr>
      <w:r>
        <w:rPr>
          <w:rFonts w:ascii="宋体" w:hAnsi="宋体" w:eastAsia="宋体" w:cs="宋体"/>
          <w:color w:val="000"/>
          <w:sz w:val="28"/>
          <w:szCs w:val="28"/>
        </w:rPr>
        <w:t xml:space="preserve">　　二十一世纪头一、二十年是我国可以大有作为的重要战略机遇期，抓住机遇，加快推进我国的社会主义现代化建设，关键在人才。新中国成立以来，特别是改革开放以来，我国人才队伍建设取得显著成绩。但从总体上看，我国人才总量相对不足，结构不够合理，创新能力亟待提高，人才队伍现状同新形势、新任务的要求还不相适应。加入世界贸易组织后，我们面临着多方面的挑战，从一定意义上说，人才方面的挑战最为严峻。“国以人兴，政以才治”，发挥我国人力资源丰富的潜在优势，走人才强国之路，是我们的必然选择。人才队伍建设，关乎我国综合国力和国际竞争力的增强，关乎建设有中国特色社会主义事业的成功，关乎中华民族伟大复兴的实现。各级党委、政府要围绕实施人才强国战略，提高认识，统一思想，抓住机遇，扎实工作，努力实现《人才规划纲要》提出的各项任务。江泽民同志提出的“三个代表”重要思想，为我国人才队伍建设指明了方向。我们要按照“三个代表”要求，站在时代发展的高度，把握规律，拓宽思路，扎扎实实地做好人才队伍建设的各项工作。人才队伍建设是党和国家整个工作的重要组成部分，是一个宏大、复杂的社会系统工程。要把人才队伍建设工作放到经济和社会发展的战略规划和总体布局之中去谋划，去部署，去推进。中华民族历来具有尚贤、爱才的优良传统;我们党在几十年的干部、人才工作实践中积累了丰富经验。《人才规划纲要》是在科学总结以往成功经验，借鉴国外有益做法，根据新时期人才工作的新特点、新规律制定的，从指导思想到政策措施，都体现了党在新时期人才工作的战略思想和基本要求。贯彻落实好《人才规划纲要》，必须学习好《人才规划纲要》，掌握基本精神，理清工作思路。要坚持正确的指导方针，确保人才队伍建设健康进行;要以党政领导干部、企业家、学科带头人为重点，全面加强人才队伍建设;要认真贯彻执行各项人才政策，遵循人才成长的客观规律，扎扎实实地做好人才的培养、吸引和使用工作。强调解放思想，与时俱进，以改革精神做好人才队伍建设工作，努力开创人才工作新局面，是《人才规划纲要》的一个鲜明特点。坚持解放思想、实事求是的思想路线，弘扬与时俱进的精神，是我们党在长期执政条件下保持先进性和创造力的决定性因素。《人才规划纲要》顺应时代潮流，提出了许多改革措施，本身就是改革的产物。抓好《人才规划纲要》的落实，要继续以改革的精神大胆创新，及时研究解决人才队伍建设遇到的新情况、新问题。要进行理论创新，牢固树立人才资源是第一资源、加强人才资源能力建设、促进人的.全面发展等一切有利于人才工作的新思想、新理念，加强新形势下人才工作的理论研究，不断开拓马克思主义人才理论发展的新境界;要进行制度创新，通过深化改革，建立健全有利于人才成长的培养机制、有利于人尽其才的使用机制、有利于调动人才积极性的激励机制，坚持用事业留人、感情留人、适当的待遇留人，推进人才工作的科学化、民主化、制度化;要进行工作方式创新，运用现代化的管理手段，加速人才工作信息化，不断把人才工作提高到新水平。贯彻落实好《人才规划纲要》，关键在领导。各级党委、政府及其组织人事部门，要把人才队伍建设工作摆上重要议事日程，明确责任，狠抓落实。要认真学习《人才规划纲要》，广泛宣传《人才规划纲要》，在全党全社会形成尊重知识、尊重人才、关心和重视人才工作的氛围。要加强宏观指导，把中央的要求和本地区、本部门的实际紧密结合起来，把中央关于人才队伍建设的方针、政策和各项措施落实到实处。要对人才队伍建设进行全面部署，实行分类指导，使之相互协调，整体推进。要加强调查研究，及时总结和推广新鲜经验，以推动全局工作。要组织各方面力量，调动各方面积极性，共同把人才队伍建设工作抓紧抓好，抓出成效。各级领导干部要有识才的慧眼、用才的气魄、爱才的感情、聚才的方法，知人善任，广纳群贤。时代呼唤人才，发展需要人才。“我劝天公重抖擞，不拘一格降人才”。我们相信，只要认真贯彻落实《人才规划纲要》，坚持实施人才强国战略，一个人才辈出的时代一定会到来，中华民族的伟大复兴一定能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2026-10-31T02:10:42+08:00</dcterms:created>
  <dcterms:modified xsi:type="dcterms:W3CDTF">2026-10-31T02:10:42+08:00</dcterms:modified>
</cp:coreProperties>
</file>

<file path=docProps/custom.xml><?xml version="1.0" encoding="utf-8"?>
<Properties xmlns="http://schemas.openxmlformats.org/officeDocument/2006/custom-properties" xmlns:vt="http://schemas.openxmlformats.org/officeDocument/2006/docPropsVTypes"/>
</file>