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论文评阅教师评语300字 论文评阅教师评语(5篇)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论文评阅教师评语300字 论文评阅教师评语一该文选题新颖，具有较高的理论价值和现实指导意义;该生能大量查阅文献，并综合归纳材料，形成了自己的见解，工作量和难度都较大;论文论述内容全面、研究深入细致，论文结构合理、逻辑严谨、段落间衔接紧密;论...</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论文评阅教师评语一</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论文评阅教师评语三</w:t>
      </w:r>
    </w:p>
    <w:p>
      <w:pPr>
        <w:ind w:left="0" w:right="0" w:firstLine="560"/>
        <w:spacing w:before="450" w:after="450" w:line="312" w:lineRule="auto"/>
      </w:pPr>
      <w:r>
        <w:rPr>
          <w:rFonts w:ascii="宋体" w:hAnsi="宋体" w:eastAsia="宋体" w:cs="宋体"/>
          <w:color w:val="000"/>
          <w:sz w:val="28"/>
          <w:szCs w:val="28"/>
        </w:rPr>
        <w:t xml:space="preserve">1、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3、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4、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5、以-------为题进行研究。能为解决--------的问题提供参考和借鉴作用。在全文结构中，首先要调整基本概念提出问题，然后在对问题进行深入的分析，最后为 ------提出有效的建议。全文体现专业特色要求，部分与本分之间衔接的比较紧密，真正属于自己创新的内容还不是很多。总体上达到毕业论文要求。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7、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8、本文立意新颖。全文以-------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9、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论文评阅教师评语四</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论文评阅教师评语300字 论文评阅教师评语五</w:t>
      </w:r>
    </w:p>
    <w:p>
      <w:pPr>
        <w:ind w:left="0" w:right="0" w:firstLine="560"/>
        <w:spacing w:before="450" w:after="450" w:line="312" w:lineRule="auto"/>
      </w:pPr>
      <w:r>
        <w:rPr>
          <w:rFonts w:ascii="宋体" w:hAnsi="宋体" w:eastAsia="宋体" w:cs="宋体"/>
          <w:color w:val="000"/>
          <w:sz w:val="28"/>
          <w:szCs w:val="28"/>
        </w:rPr>
        <w:t xml:space="preserve">1、全文以-------为题。重点探讨出--------的问题，然后针对问题提出有效的建议。全文结构符合要求，逻辑思路清晰，论据较充分，观点表达准确，语言流畅，论证方法教合理。参考的资料与主题结合紧密。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2025-12-08T17:30:41+08:00</dcterms:created>
  <dcterms:modified xsi:type="dcterms:W3CDTF">2025-12-08T17:30:41+08:00</dcterms:modified>
</cp:coreProperties>
</file>

<file path=docProps/custom.xml><?xml version="1.0" encoding="utf-8"?>
<Properties xmlns="http://schemas.openxmlformats.org/officeDocument/2006/custom-properties" xmlns:vt="http://schemas.openxmlformats.org/officeDocument/2006/docPropsVTypes"/>
</file>