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浅议数字化测井技术在东胜煤田某煤矿地质勘探中的应用研究</w:t>
      </w:r>
      <w:bookmarkEnd w:id="1"/>
    </w:p>
    <w:p>
      <w:pPr>
        <w:jc w:val="center"/>
        <w:spacing w:before="0" w:after="450"/>
      </w:pPr>
      <w:r>
        <w:rPr>
          <w:rFonts w:ascii="Arial" w:hAnsi="Arial" w:eastAsia="Arial" w:cs="Arial"/>
          <w:color w:val="999999"/>
          <w:sz w:val="20"/>
          <w:szCs w:val="20"/>
        </w:rPr>
        <w:t xml:space="preserve">来源：网络  作者：梦里寻梅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前言 近年来，计算机科技技术不断发展，以及自动控制等相关技术的成熟广泛应用于煤田测井技术的相关设备以及数字化组合方式也被广泛地的应用到测井技术中。为了更加快速的获取勘测区域内地层的强度相关信息，岩层的深厚度以及综合性地评价勘测区域的总体环...</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近年来，计算机科技技术不断发展，以及自动控制等相关技术的成熟广泛应用于煤田测井技术的相关设备以及数字化组合方式也被广泛地的应用到测井技术中。为了更加快速的获取勘测区域内地层的强度相关信息，岩层的深厚度以及综合性地评价勘测区域的总体环境特色，上述先进技术的应用使得煤炭的勘测更加方便。此外煤层的解析在煤田探测过程中也有十分重要的作用，本文也重点从定量与定性解释了煤层。</w:t>
      </w:r>
    </w:p>
    <w:p>
      <w:pPr>
        <w:ind w:left="0" w:right="0" w:firstLine="560"/>
        <w:spacing w:before="450" w:after="450" w:line="312" w:lineRule="auto"/>
      </w:pPr>
      <w:r>
        <w:rPr>
          <w:rFonts w:ascii="宋体" w:hAnsi="宋体" w:eastAsia="宋体" w:cs="宋体"/>
          <w:color w:val="000"/>
          <w:sz w:val="28"/>
          <w:szCs w:val="28"/>
        </w:rPr>
        <w:t xml:space="preserve">1.对煤层的定性及定量解释相关原则</w:t>
      </w:r>
    </w:p>
    <w:p>
      <w:pPr>
        <w:ind w:left="0" w:right="0" w:firstLine="560"/>
        <w:spacing w:before="450" w:after="450" w:line="312" w:lineRule="auto"/>
      </w:pPr>
      <w:r>
        <w:rPr>
          <w:rFonts w:ascii="宋体" w:hAnsi="宋体" w:eastAsia="宋体" w:cs="宋体"/>
          <w:color w:val="000"/>
          <w:sz w:val="28"/>
          <w:szCs w:val="28"/>
        </w:rPr>
        <w:t xml:space="preserve">煤层的解释是从不同的钻井中所取得的不同性质的相关参数及相应的曲线异常特征最后做一个综合性的评价比较，这个比较过程中要结合地质、钻探等相关信息作出符合实际且正确的地质变化规律的相应结论。对煤层的解释，就是对从不同钻井中所取得的不同性质的物性参数数据及曲线异常特征，进行综合分析对比，结合地质、钻探等资料，作出符合实际且正确反映地质变化规律的结论，划定煤层，区分围岩。再则，测井资料解释人员，必须熟知当地煤系地层里不同含煤层位置分布及地质构造特征概况。笔者主要是针对煤层的定性解释原则，分述如下。</w:t>
      </w:r>
    </w:p>
    <w:p>
      <w:pPr>
        <w:ind w:left="0" w:right="0" w:firstLine="560"/>
        <w:spacing w:before="450" w:after="450" w:line="312" w:lineRule="auto"/>
      </w:pPr>
      <w:r>
        <w:rPr>
          <w:rFonts w:ascii="宋体" w:hAnsi="宋体" w:eastAsia="宋体" w:cs="宋体"/>
          <w:color w:val="000"/>
          <w:sz w:val="28"/>
          <w:szCs w:val="28"/>
        </w:rPr>
        <w:t xml:space="preserve">（1）多物理参数的原则。煤田测井，一般至少应选择使用3种（包括3种）或更多，可以说明岩石的物理参数和有效地定位层，如视电阻率这三种物理参数，射线，密度对于煤炭地球的物理日志规范确定的参数必须进行测量。其他物理参数，如声波时差，自然电位，可见当地的地质和地球物理条件，作出适当的选择测量。必须针对必须同时使用三个物理参数测量，否则，任何两个种的单一或物理参数，它们一起将最有可能得出错误的结论的组合。因为多个解决方案的一个单一的物理参数存在，它们不容易识别像煤特性，煤层可能由一些引起的，而其他人可能由其他岩石（性别）引起，如石灰石的煤地层具有高电阻率的，物理性能和低自然伽玛值，充满水的裂纹或膨胀大孔部，填充漏斗碳酸盐岩面积等，是有低自然伽马，密度和其它物理性质。（2）综合研究原则。在实际工作中，除采用多个物性参数外，经常还需要对地质界线、标志层、层间距、煤层厚度及结构、异常曲线形态特征等进行对比，这样得出的结果更趋合理。（3）其他原则。以多种物性参数曲线异常特征为主，以测区地质资料、已取得的化验资料、钻孔地质编录等参考资料为辅的原则解释异常层</w:t>
      </w:r>
    </w:p>
    <w:p>
      <w:pPr>
        <w:ind w:left="0" w:right="0" w:firstLine="560"/>
        <w:spacing w:before="450" w:after="450" w:line="312" w:lineRule="auto"/>
      </w:pPr>
      <w:r>
        <w:rPr>
          <w:rFonts w:ascii="宋体" w:hAnsi="宋体" w:eastAsia="宋体" w:cs="宋体"/>
          <w:color w:val="000"/>
          <w:sz w:val="28"/>
          <w:szCs w:val="28"/>
        </w:rPr>
        <w:t xml:space="preserve">2.数字测井技术在煤田地质勘探中的应用研究</w:t>
      </w:r>
    </w:p>
    <w:p>
      <w:pPr>
        <w:ind w:left="0" w:right="0" w:firstLine="560"/>
        <w:spacing w:before="450" w:after="450" w:line="312" w:lineRule="auto"/>
      </w:pPr>
      <w:r>
        <w:rPr>
          <w:rFonts w:ascii="宋体" w:hAnsi="宋体" w:eastAsia="宋体" w:cs="宋体"/>
          <w:color w:val="000"/>
          <w:sz w:val="28"/>
          <w:szCs w:val="28"/>
        </w:rPr>
        <w:t xml:space="preserve">2.1利用数字测井曲线确定断层位置。在记录参数采集，完成收集控制标签曲线数字测井仪器系统日志层序地层学的总体特征，获得的测井数据日志进行与分析结果相比较，如果场景是重复或丢失的日志中在一定的时间段内测量区域时，表明重复或缺失的地层位置，该位置是故障的位置，并能确定故障特性厚度的性质。日志时，分析表明，该曲线中，虚线表示曲线钻出273米～日志和日志316米的303米日志孔段～442米孔部是非常一致的，它可以推断出，其中重叠的地层和故障的存在位于在地面316米～442米，并导致钻井26米厚的煤系地层重叠的故障。</w:t>
      </w:r>
    </w:p>
    <w:p>
      <w:pPr>
        <w:ind w:left="0" w:right="0" w:firstLine="560"/>
        <w:spacing w:before="450" w:after="450" w:line="312" w:lineRule="auto"/>
      </w:pPr>
      <w:r>
        <w:rPr>
          <w:rFonts w:ascii="宋体" w:hAnsi="宋体" w:eastAsia="宋体" w:cs="宋体"/>
          <w:color w:val="000"/>
          <w:sz w:val="28"/>
          <w:szCs w:val="28"/>
        </w:rPr>
        <w:t xml:space="preserve">2.2利用数字测井曲线确定煤层性质。确定煤层的性质通常是重要的问题需要解决数字记录的，以及记录数字测井系统可以获取的煤层地质特点多为清晰，准确地反映：第一，核测井技术收购天然伽玛曲线，曲线的特征接缝区是等于或大于其他放射性地层下，可确定的位置，并通过特征煤层的厚度；其次密度曲线，通过观察不到1.5克/立方厘米领域密度曲线上体密度-确定的煤层特征的性质；三是声波曲线，缝声波传播速度曲线的特点是低于周围岩石的声音声波传播速度接缝，传播的时间和改变煤炭质量直接关系煤质程度的长度；第四是中子曲线特性，通过长期的分析，接缝钻孔孔隙率指数（Ф）是非常高的，这是由于煤的从结果的高碳含量。第五，横向导电率曲线，更高的煤，即不断变化的性质，接近于零的其导电性。因此，通过数字测井系统所有类型的煤地质勘探的日志，通过测井的分析，就可以清除，准确的鉴定和科学接缝的性质。</w:t>
      </w:r>
    </w:p>
    <w:p>
      <w:pPr>
        <w:ind w:left="0" w:right="0" w:firstLine="560"/>
        <w:spacing w:before="450" w:after="450" w:line="312" w:lineRule="auto"/>
      </w:pPr>
      <w:r>
        <w:rPr>
          <w:rFonts w:ascii="宋体" w:hAnsi="宋体" w:eastAsia="宋体" w:cs="宋体"/>
          <w:color w:val="000"/>
          <w:sz w:val="28"/>
          <w:szCs w:val="28"/>
        </w:rPr>
        <w:t xml:space="preserve">2.3利用数字测井技术进行自动分层研究。自动分层数字测井资料，测得的厚度和岩性识别是最重要的研究方向和数字测井技术含量，技术的发展直接关系到测井技术的深度和未来的应用，它利用计算机集成分析系统自动记录的广度最核心和关键的分层。电脑会自动记录综合分析系统，不仅可以增加解释日志，减少人员投入和劳动强度的速度，但在同一时间使用各种治疗方法的日志自动处理和分析，改进提高解释精度，提供可靠，准确的数据支持的煤田地质勘探和开发中发挥重要作用。同时，计算机系统的综合分析会自动记录当前的研究分层技术还不够成熟和稳定，因此，可以用模糊数学理论建立的作用下登录地层特性的物理参数的统计参数进行研究，并给出了一个地层界面的方法简单的除法，实现了快速的自动分级数字记录，目前，这种方法已被广泛应用于日志自动分层，方法的适应性，在日常的分层的使用习惯，同时利用测井资料有多条曲线自动分层的过程中，不仅提供更可靠层分层界面和特征值被解释为记录分层，快速，准确，简便的特点。</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通过登录煤田记录数字和模拟测井技术比较分析表明，数字化技术已经解释测井速度，低保人员工作强度大，精度高，信息丰富，数据量和方便的现场操作等，以提高整体素质煤田地质勘探测井重要。同时。统计计算中使用的数字记录系统，编制地图，有利于提高利用的研究，对煤层煤田地质勘探结果的总体范围和程度将更加准确和可靠的解释的基础上，钻井地质剖面师也将足够。随着技术和设备的不断发展，不断完善和提高数字记录系统，在煤田地质勘探中使用将越来越广泛的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