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浅论国人性格的地域差异及其商业文化表征</w:t>
      </w:r>
      <w:bookmarkEnd w:id="1"/>
    </w:p>
    <w:p>
      <w:pPr>
        <w:jc w:val="center"/>
        <w:spacing w:before="0" w:after="450"/>
      </w:pPr>
      <w:r>
        <w:rPr>
          <w:rFonts w:ascii="Arial" w:hAnsi="Arial" w:eastAsia="Arial" w:cs="Arial"/>
          <w:color w:val="999999"/>
          <w:sz w:val="20"/>
          <w:szCs w:val="20"/>
        </w:rPr>
        <w:t xml:space="preserve">来源：网络  作者：紫陌红颜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论文关键词：国人性格 地域差异 商业 文化 表征 论文摘要：本文分析了国人性格特征的地域差异及其成因，描述了南北方人的经商习惯和商业文化特征，提出了在国内跨文化进行商业往来应注意的问题及其解决方法。 鲁迅先生曾说过，“北人憨厚，南人精明”。...</w:t>
      </w:r>
    </w:p>
    <w:p>
      <w:pPr>
        <w:ind w:left="0" w:right="0" w:firstLine="560"/>
        <w:spacing w:before="450" w:after="450" w:line="312" w:lineRule="auto"/>
      </w:pPr>
      <w:r>
        <w:rPr>
          <w:rFonts w:ascii="宋体" w:hAnsi="宋体" w:eastAsia="宋体" w:cs="宋体"/>
          <w:color w:val="000"/>
          <w:sz w:val="28"/>
          <w:szCs w:val="28"/>
        </w:rPr>
        <w:t xml:space="preserve">论文关键词：国人性格 地域差异 商业 文化 表征</w:t>
      </w:r>
    </w:p>
    <w:p>
      <w:pPr>
        <w:ind w:left="0" w:right="0" w:firstLine="560"/>
        <w:spacing w:before="450" w:after="450" w:line="312" w:lineRule="auto"/>
      </w:pPr>
      <w:r>
        <w:rPr>
          <w:rFonts w:ascii="宋体" w:hAnsi="宋体" w:eastAsia="宋体" w:cs="宋体"/>
          <w:color w:val="000"/>
          <w:sz w:val="28"/>
          <w:szCs w:val="28"/>
        </w:rPr>
        <w:t xml:space="preserve">论文摘要：本文分析了国人性格特征的地域差异及其成因，描述了南北方人的经商习惯和商业文化特征，提出了在国内跨文化进行商业往来应注意的问题及其解决方法。</w:t>
      </w:r>
    </w:p>
    <w:p>
      <w:pPr>
        <w:ind w:left="0" w:right="0" w:firstLine="560"/>
        <w:spacing w:before="450" w:after="450" w:line="312" w:lineRule="auto"/>
      </w:pPr>
      <w:r>
        <w:rPr>
          <w:rFonts w:ascii="宋体" w:hAnsi="宋体" w:eastAsia="宋体" w:cs="宋体"/>
          <w:color w:val="000"/>
          <w:sz w:val="28"/>
          <w:szCs w:val="28"/>
        </w:rPr>
        <w:t xml:space="preserve">鲁迅先生曾说过，“北人憨厚，南人精明”。这句话精辟地概括了国人南北性格的不同。在人们的脑海中，不同地区孕育出不同性格的人。比如说一提起江浙人，人们都知道他们的生活温婉闲适，非常细致；一说到山东人，人们马上就会联想到他们既传统，又豪爽，还不失精明。而山西人则憨厚朴实。由此可见，人的性格具有很强的地域性特征。</w:t>
      </w:r>
    </w:p>
    <w:p>
      <w:pPr>
        <w:ind w:left="0" w:right="0" w:firstLine="560"/>
        <w:spacing w:before="450" w:after="450" w:line="312" w:lineRule="auto"/>
      </w:pPr>
      <w:r>
        <w:rPr>
          <w:rFonts w:ascii="宋体" w:hAnsi="宋体" w:eastAsia="宋体" w:cs="宋体"/>
          <w:color w:val="000"/>
          <w:sz w:val="28"/>
          <w:szCs w:val="28"/>
        </w:rPr>
        <w:t xml:space="preserve">影响国人性格的主要因素</w:t>
      </w:r>
    </w:p>
    <w:p>
      <w:pPr>
        <w:ind w:left="0" w:right="0" w:firstLine="560"/>
        <w:spacing w:before="450" w:after="450" w:line="312" w:lineRule="auto"/>
      </w:pPr>
      <w:r>
        <w:rPr>
          <w:rFonts w:ascii="宋体" w:hAnsi="宋体" w:eastAsia="宋体" w:cs="宋体"/>
          <w:color w:val="000"/>
          <w:sz w:val="28"/>
          <w:szCs w:val="28"/>
        </w:rPr>
        <w:t xml:space="preserve">首先，一个地方的 地理 特征在很大程度上决定了该地居民的 心理 素质和性格特征。以“海洋文化”和“黄土文化”为例。广东就是“海洋文化”的代表。它是开放的文化。因为它濒临海洋，在海上与其他国家和地区交往机会很多，因此，受外来文化的影响也较多。这样就形成了广东人容易包容外来文化和接受新鲜事物的心理素质。而山西是“黄土文化”的典型体现，由于它地处内陆远离海洋，临近黄河和黄土高原，海洋的开放文化对他们的影响微乎其微，而受“黄土文化”和中国传统思想影响很大，所以，形成了山西人的憨厚朴实，相对保守的性格特点。而山东的地理位置比较特殊，西临黄河，东濒太平洋，处于南北方过渡地带，因此受上述两种文化的双重影响，具有双重性格特点，既精明能干，又豪爽冲动。</w:t>
      </w:r>
    </w:p>
    <w:p>
      <w:pPr>
        <w:ind w:left="0" w:right="0" w:firstLine="560"/>
        <w:spacing w:before="450" w:after="450" w:line="312" w:lineRule="auto"/>
      </w:pPr>
      <w:r>
        <w:rPr>
          <w:rFonts w:ascii="宋体" w:hAnsi="宋体" w:eastAsia="宋体" w:cs="宋体"/>
          <w:color w:val="000"/>
          <w:sz w:val="28"/>
          <w:szCs w:val="28"/>
        </w:rPr>
        <w:t xml:space="preserve">其次， 历史 和文化积淀对一地域人格的性格也有巨大影响。一个地区性格的同一性，是经过漫长的历史演进逐渐形成的。历史和文化对人性格的影响是潜移默化的。就拿满族和蒙古族等游牧 民族 来说，他们分别生活在东北和北方，游牧生活要求他们具有强健的体魄和近乎野蛮的性格，他们能歌善舞，热情好客，鲁莽冲动，哥儿义气很浓，为朋友两肋插刀，这些特点流传下来，形成了现代北方人的性格（尤其是东北人的性格）。与此相成鲜明对比的是，生活在南方江浙地区人们因为土地肥沃，风调雨顺，水源丰沛，而过着富足安静的生活，他们有点安于守土，安心于自家生活。这样的历史渊源就自然而然地造就了生活态度和性格特征都十分安逸。</w:t>
      </w:r>
    </w:p>
    <w:p>
      <w:pPr>
        <w:ind w:left="0" w:right="0" w:firstLine="560"/>
        <w:spacing w:before="450" w:after="450" w:line="312" w:lineRule="auto"/>
      </w:pPr>
      <w:r>
        <w:rPr>
          <w:rFonts w:ascii="宋体" w:hAnsi="宋体" w:eastAsia="宋体" w:cs="宋体"/>
          <w:color w:val="000"/>
          <w:sz w:val="28"/>
          <w:szCs w:val="28"/>
        </w:rPr>
        <w:t xml:space="preserve">再者，一个地区的生活方式也强烈地影响该地人的性格。 国学 大师林语堂先生曾说过广东人个个都是男子汉。他们的确十分勇敢。在这里，他们的勇敢与北方人的勇敢不同，他们是十分敢于冒险而同时富有团队精神。因为广东大部分地区都是沿海，而绝大多数以打鱼作为谋生手段。这样，他们只好天天出海，经历大风大浪，故需要多人合作。因此，而造就了他们勇敢的性格和很强的团队精神。而北方广大地区居民大多依靠种田为生，一家一户为单位，生活自给自足，很少与外界进行合作。因此，他们适合做独立性、“单干”的工作。</w:t>
      </w:r>
    </w:p>
    <w:p>
      <w:pPr>
        <w:ind w:left="0" w:right="0" w:firstLine="560"/>
        <w:spacing w:before="450" w:after="450" w:line="312" w:lineRule="auto"/>
      </w:pPr>
      <w:r>
        <w:rPr>
          <w:rFonts w:ascii="宋体" w:hAnsi="宋体" w:eastAsia="宋体" w:cs="宋体"/>
          <w:color w:val="000"/>
          <w:sz w:val="28"/>
          <w:szCs w:val="28"/>
        </w:rPr>
        <w:t xml:space="preserve">最后，一个地方的气候和饮食习惯使该地人生理起变化，进而影响性格。日照天数的多寡对人体生物性质有很多影响。因为阳光的照射会使人的大脑产生五羟色胺，这种物质会使人的情绪很好。东北地区因气候塞冷，人们在室内活动多，见光少，因此，他们脾气暴躁，性情不稳。除此以外，饮食习惯也极大地左右着他们性格特征。民颜道：“秦岭山脉一条线，南吃大米北吃面”。北方人喜欢吃面、大肉、玉米等。江南人喜欢吃清淡甜食物、大米和鱼。由于甜食中包含大量可能化为大脑与5—HT前体营养物质，故江南人脑中这种物质水平较高。因它是维持良好情绪及转换思维方式的最重要的神经递质。江南人的脾气好与脑子灵活便起因于此。</w:t>
      </w:r>
    </w:p>
    <w:p>
      <w:pPr>
        <w:ind w:left="0" w:right="0" w:firstLine="560"/>
        <w:spacing w:before="450" w:after="450" w:line="312" w:lineRule="auto"/>
      </w:pPr>
      <w:r>
        <w:rPr>
          <w:rFonts w:ascii="宋体" w:hAnsi="宋体" w:eastAsia="宋体" w:cs="宋体"/>
          <w:color w:val="000"/>
          <w:sz w:val="28"/>
          <w:szCs w:val="28"/>
        </w:rPr>
        <w:t xml:space="preserve">国人性格地域差异的商业文化表征</w:t>
      </w:r>
    </w:p>
    <w:p>
      <w:pPr>
        <w:ind w:left="0" w:right="0" w:firstLine="560"/>
        <w:spacing w:before="450" w:after="450" w:line="312" w:lineRule="auto"/>
      </w:pPr>
      <w:r>
        <w:rPr>
          <w:rFonts w:ascii="宋体" w:hAnsi="宋体" w:eastAsia="宋体" w:cs="宋体"/>
          <w:color w:val="000"/>
          <w:sz w:val="28"/>
          <w:szCs w:val="28"/>
        </w:rPr>
        <w:t xml:space="preserve">地域不同，性格不同，表现在商业文化方面也不尽相同。</w:t>
      </w:r>
    </w:p>
    <w:p>
      <w:pPr>
        <w:ind w:left="0" w:right="0" w:firstLine="560"/>
        <w:spacing w:before="450" w:after="450" w:line="312" w:lineRule="auto"/>
      </w:pPr>
      <w:r>
        <w:rPr>
          <w:rFonts w:ascii="宋体" w:hAnsi="宋体" w:eastAsia="宋体" w:cs="宋体"/>
          <w:color w:val="000"/>
          <w:sz w:val="28"/>
          <w:szCs w:val="28"/>
        </w:rPr>
        <w:t xml:space="preserve">北京商人文化表征</w:t>
      </w:r>
    </w:p>
    <w:p>
      <w:pPr>
        <w:ind w:left="0" w:right="0" w:firstLine="560"/>
        <w:spacing w:before="450" w:after="450" w:line="312" w:lineRule="auto"/>
      </w:pPr>
      <w:r>
        <w:rPr>
          <w:rFonts w:ascii="宋体" w:hAnsi="宋体" w:eastAsia="宋体" w:cs="宋体"/>
          <w:color w:val="000"/>
          <w:sz w:val="28"/>
          <w:szCs w:val="28"/>
        </w:rPr>
        <w:t xml:space="preserve">政治 味较浓，喜打政治牌。北京作为首都，是我国的政治文化中心。浓厚的政治氛围使他们独钟情于政治。对大多数人来说，崇尚政治是不分职业的，就连街头小贩，也大侃特侃政治。政治之于他们如同日常生活中的盐，一日不可没有。</w:t>
      </w:r>
    </w:p>
    <w:p>
      <w:pPr>
        <w:ind w:left="0" w:right="0" w:firstLine="560"/>
        <w:spacing w:before="450" w:after="450" w:line="312" w:lineRule="auto"/>
      </w:pPr>
      <w:r>
        <w:rPr>
          <w:rFonts w:ascii="宋体" w:hAnsi="宋体" w:eastAsia="宋体" w:cs="宋体"/>
          <w:color w:val="000"/>
          <w:sz w:val="28"/>
          <w:szCs w:val="28"/>
        </w:rPr>
        <w:t xml:space="preserve">作为政治和权力中心之故，那里的商业首先是一种权力商业。无论从历史还是现时期，官商是他们最大特点。可以豪不夸张地说，权力和信息是他们的经商特色。他们路子广，信息灵，热衷于做大买卖，且成功率很高。因权力也可以经商，变成钱，京派商人政治神经异常敏感。即使微不足道或与政治风马牛不相及的事件，他们也从政治背景、人事关系、领导人态度等诸多角度去分析、揣摸、猜测和评价，从而嗅出它的“政治”气味。</w:t>
      </w:r>
    </w:p>
    <w:p>
      <w:pPr>
        <w:ind w:left="0" w:right="0" w:firstLine="560"/>
        <w:spacing w:before="450" w:after="450" w:line="312" w:lineRule="auto"/>
      </w:pPr>
      <w:r>
        <w:rPr>
          <w:rFonts w:ascii="宋体" w:hAnsi="宋体" w:eastAsia="宋体" w:cs="宋体"/>
          <w:color w:val="000"/>
          <w:sz w:val="28"/>
          <w:szCs w:val="28"/>
        </w:rPr>
        <w:t xml:space="preserve">北京人能言善侃。“侃”是他们的休闲方式。“侃”的话题极其广泛，吃喝玩乐，衣食住行，花鸟虫鱼，奇闻轶事，正经文体，东南西北，无所不包，无所不有。在谈生意之前，得先侃点政治。如果一见面就单刀直入侃生意，则欲速不达。他们具有高超的 语言 表达能力，听众越多，反应越热烈。在企业家聚会上，他们往往争先恐后，高谈阔论，语惊四座。这和上海企业家的西装革履期文风雅，你谦我让，发言讲话极有分寸，形成了强烈反差。他们“侃”起国家大事，政治形势，似高山流水，气势磅礴。“北京人侃主义，广东人谈生意”“北京街头多口号，广东街头多广告”，是北京人最好的写照。</w:t>
      </w:r>
    </w:p>
    <w:p>
      <w:pPr>
        <w:ind w:left="0" w:right="0" w:firstLine="560"/>
        <w:spacing w:before="450" w:after="450" w:line="312" w:lineRule="auto"/>
      </w:pPr>
      <w:r>
        <w:rPr>
          <w:rFonts w:ascii="宋体" w:hAnsi="宋体" w:eastAsia="宋体" w:cs="宋体"/>
          <w:color w:val="000"/>
          <w:sz w:val="28"/>
          <w:szCs w:val="28"/>
        </w:rPr>
        <w:t xml:space="preserve">与“侃”紧密相关的“棒”是另一大特点。在一部又臭又长的 电视 剧或文艺作品还未出笼，棒爷们便在媒体上地毯式轰狂轰滥炸，冠以什么“空前绝后”，“史无前例”，“开新纪元”，搞得天昏地暗。可过后观众大呼上当。在与外商谈判时，也常雇几个棒爷，天花乱坠捧一阵子，以达到造势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2026-08-09T07:06:33+08:00</dcterms:created>
  <dcterms:modified xsi:type="dcterms:W3CDTF">2026-08-09T07:06:33+08:00</dcterms:modified>
</cp:coreProperties>
</file>

<file path=docProps/custom.xml><?xml version="1.0" encoding="utf-8"?>
<Properties xmlns="http://schemas.openxmlformats.org/officeDocument/2006/custom-properties" xmlns:vt="http://schemas.openxmlformats.org/officeDocument/2006/docPropsVTypes"/>
</file>