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国庆国旗下的讲话稿小学</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庆国旗下的讲话稿小学(优秀15篇)国庆国旗下的讲话稿小学要怎么写，才更标准规范？根据多年的文秘写作经验，参考优秀的国庆国旗下的讲话稿小学样本能让你事半功倍，下面分享【国庆国旗下的讲话稿小学(优秀15篇)】，供你选择借鉴。&gt;国庆国旗下的讲话...</w:t>
      </w:r>
    </w:p>
    <w:p>
      <w:pPr>
        <w:ind w:left="0" w:right="0" w:firstLine="560"/>
        <w:spacing w:before="450" w:after="450" w:line="312" w:lineRule="auto"/>
      </w:pPr>
      <w:r>
        <w:rPr>
          <w:rFonts w:ascii="宋体" w:hAnsi="宋体" w:eastAsia="宋体" w:cs="宋体"/>
          <w:color w:val="000"/>
          <w:sz w:val="28"/>
          <w:szCs w:val="28"/>
        </w:rPr>
        <w:t xml:space="preserve">国庆国旗下的讲话稿小学(优秀15篇)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国庆国旗下的讲话稿小学要怎么写，才更标准规范？根据多年的文秘写作经验，参考优秀的国庆国旗下的讲话稿小学样本能让你事半功倍，下面分享【国庆国旗下的讲话稿小学(优秀15篇)】，供你选择借鉴。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&gt;国庆国旗下的讲话稿小学篇1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&gt;国庆国旗下的讲话稿小学篇7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&gt;国庆国旗下的讲话稿小学篇9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&gt;国庆国旗下的讲话稿小学篇10</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&gt;国庆国旗下的讲话稿小学篇13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&gt;国庆国旗下的讲话稿小学篇15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2026-02-15T09:02:05+08:00</dcterms:created>
  <dcterms:modified xsi:type="dcterms:W3CDTF">2026-02-15T09:02:05+08:00</dcterms:modified>
</cp:coreProperties>
</file>

<file path=docProps/custom.xml><?xml version="1.0" encoding="utf-8"?>
<Properties xmlns="http://schemas.openxmlformats.org/officeDocument/2006/custom-properties" xmlns:vt="http://schemas.openxmlformats.org/officeDocument/2006/docPropsVTypes"/>
</file>