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2025年意识形态总结工作总结 意识形态工作总结(优质11篇)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意识形态总结工作总结篇一</w:t>
      </w:r>
    </w:p>
    <w:p>
      <w:pPr>
        <w:ind w:left="0" w:right="0" w:firstLine="560"/>
        <w:spacing w:before="450" w:after="450" w:line="312" w:lineRule="auto"/>
      </w:pPr>
      <w:r>
        <w:rPr>
          <w:rFonts w:ascii="宋体" w:hAnsi="宋体" w:eastAsia="宋体" w:cs="宋体"/>
          <w:color w:val="000"/>
          <w:sz w:val="28"/>
          <w:szCs w:val="28"/>
        </w:rPr>
        <w:t xml:space="preserve">镇以深入学习贯彻习近平新时代中国特色社会主义思想和党的十九大精神为首要政治任务坚持以党的政治建设为统领以落实全面从严治党要求为主线认真贯彻落实中央和省、州、县委意识形态工作职责制坚持党管意识形态不动摇牢牢把握意识形态工作主导权进取培育和践行社会主义核心价值观进取研究和探索新形势下意识形态工作的特点和规律以广大党员为抓手以宣传思想工作为载体加强和改善意识形态领域工作为建设礼貌和谐镇供给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年初以来镇成立以县委常委、镇党委第一书记泽波甲为组长的意识形态工作领导组，制定意识形态工作实施细则，完善了村（社）网格舆情信息收集、意识形态建设制度，落实意识形态工作职责制，建立健全意识形态工作研判机制，牢牢掌握意识形态的领导权主动权，不断增强全镇干部职工异常是领导干部的职责意识。把意识形态工作纳入党建工作职责制，纳入领导班子、领导干部目标管理的重要资料，纳入镇领导班子成员民主生活会和述职报告的重要资料，把意识形态工作同社会稳定、脱贫攻坚工作等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二、强化理论学习，提高党员政治理论水平。</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抓宣传思想工作，理论武装是关键。在镇党委的高度重视党员的政治理论学习，认真贯彻党的十九大精神、习近平总书记系列讲话、习近平总书记来川视察重要讲话和治国理政新理念新思想新战略等。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镇干部职工之家、村（社）一级党员活动室、村委会活动阵地作用，把理论学习放到重中之重来抓，重点学习党纪政纪及相关法律法规知识、“两学一做”、机关干部作风大转变教育和廉洁礼貌家风建设资料，观看《改革开放40周年庆祝大会》、《州阳光廉政宣传片》、《辉煌中国》、《不忘初心继续前进》和党的十九大等意识形态节目，召开学习座谈交流会，提高党员、干部的政治素养，牢固树立正确的人生观、价值观和全心全意为民服务的宗旨意识，培育干部的执法执政本事和实践创新本事。</w:t>
      </w:r>
    </w:p>
    <w:p>
      <w:pPr>
        <w:ind w:left="0" w:right="0" w:firstLine="560"/>
        <w:spacing w:before="450" w:after="450" w:line="312" w:lineRule="auto"/>
      </w:pPr>
      <w:r>
        <w:rPr>
          <w:rFonts w:ascii="宋体" w:hAnsi="宋体" w:eastAsia="宋体" w:cs="宋体"/>
          <w:color w:val="000"/>
          <w:sz w:val="28"/>
          <w:szCs w:val="28"/>
        </w:rPr>
        <w:t xml:space="preserve">二是抓好党委例会一刻钟学习规范化、制度化建设。镇党委第一书记、镇党委书记以身作则、率先垂范，亲自制定每月党委会一刻钟学习计划和宣传思想工作要点，确定学习专题，进一步规范和完善了党委例会一刻钟学习制度、考勤签到制，建立健全了镇班子党委例会学习档案，抓好学习的笔记查询考核评分。20我镇共开展党委例会学习14次，其中理论学习7次。各党支（总）部按照镇党委中心组学习安排，相应开展学习。主要学习领会习总书记关于牢牢掌握意识形态工作领导权和话语权、党委意识形态工作职责制实施办法，并在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党课”制度。结合“两学一做”学习教育，分村（社）分支部举办各类座谈会、宣讲会，开展党员意识、党员纪律、党员作风专题讨论，党政领导坚持每月利用镇周一例会制度上一堂全镇干部的“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镇党委坚持正确的舆论导向，大力践行社会主义核心价值观，壮大进取向上的主流思想，为全镇经济社会全面发展营造良好的舆论环境和社会氛围。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是开展多形式宣教活动，激发思想领域新活力。一是经过开展“党员主题活动日”活动，进取推行党员志愿服务活动，强化为民服务宗旨，提升党员干部形象。二是精心组织“礼貌村、礼貌户”选拔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w:t>
      </w:r>
    </w:p>
    <w:p>
      <w:pPr>
        <w:ind w:left="0" w:right="0" w:firstLine="560"/>
        <w:spacing w:before="450" w:after="450" w:line="312" w:lineRule="auto"/>
      </w:pPr>
      <w:r>
        <w:rPr>
          <w:rFonts w:ascii="宋体" w:hAnsi="宋体" w:eastAsia="宋体" w:cs="宋体"/>
          <w:color w:val="000"/>
          <w:sz w:val="28"/>
          <w:szCs w:val="28"/>
        </w:rPr>
        <w:t xml:space="preserve">二是深度融入重点工作，把好意识形态方向盘。深度融合意识形态与重点工作的开展，用意识形态的正确方向引导工作的高效开展。例如在“美丽乡村建设”、“四好村建设”藏区新居建设中，我镇全力倡导礼貌和谐新风气；在城乡环境提升中，我镇按照网格化管理的要求，建立完善城乡环境卫生保洁机制，大力宣扬爱国卫生运动；在扫黑除恶专项整治、脱贫攻坚、两联一进等重点工作中，我镇都站在政治与全局的高度，注重发挥舆论宣传引导效益。把培育、弘扬和践行社会主义核心价值观融入全镇建设。</w:t>
      </w:r>
    </w:p>
    <w:p>
      <w:pPr>
        <w:ind w:left="0" w:right="0" w:firstLine="560"/>
        <w:spacing w:before="450" w:after="450" w:line="312" w:lineRule="auto"/>
      </w:pPr>
      <w:r>
        <w:rPr>
          <w:rFonts w:ascii="宋体" w:hAnsi="宋体" w:eastAsia="宋体" w:cs="宋体"/>
          <w:color w:val="000"/>
          <w:sz w:val="28"/>
          <w:szCs w:val="28"/>
        </w:rPr>
        <w:t xml:space="preserve">三是强化意识形态载体，占领舆论阵地。8个村（社）分别建立党群活动中心、村委会活动阵地和宣传栏，在镇政府进门处设立意识形态宣传走廊，在镇便民服务中心设立led电子显示屏，宣传“两学一做”、基层党建、社会主义核心价值观、廉政法治文化、党风廉政建设、网络安全教育、庆祝改革开放40周年等资料。并利用镇网格中心收集涉及群众工作的舆情信息，并上报镇党委进行研判。</w:t>
      </w:r>
    </w:p>
    <w:p>
      <w:pPr>
        <w:ind w:left="0" w:right="0" w:firstLine="560"/>
        <w:spacing w:before="450" w:after="450" w:line="312" w:lineRule="auto"/>
      </w:pPr>
      <w:r>
        <w:rPr>
          <w:rFonts w:ascii="宋体" w:hAnsi="宋体" w:eastAsia="宋体" w:cs="宋体"/>
          <w:color w:val="000"/>
          <w:sz w:val="28"/>
          <w:szCs w:val="28"/>
        </w:rPr>
        <w:t xml:space="preserve">四、弘扬社会礼貌，践行核心价值观。</w:t>
      </w:r>
    </w:p>
    <w:p>
      <w:pPr>
        <w:ind w:left="0" w:right="0" w:firstLine="560"/>
        <w:spacing w:before="450" w:after="450" w:line="312" w:lineRule="auto"/>
      </w:pPr>
      <w:r>
        <w:rPr>
          <w:rFonts w:ascii="宋体" w:hAnsi="宋体" w:eastAsia="宋体" w:cs="宋体"/>
          <w:color w:val="000"/>
          <w:sz w:val="28"/>
          <w:szCs w:val="28"/>
        </w:rPr>
        <w:t xml:space="preserve">镇党委高度重视精神礼貌建设工作，定期研究精神礼貌建设工作，镇建设了功能齐全的干部职工文化之家、各村（社）有农家书屋、文化图书角。每家每户安装了无线广播，每村每社实现了电话信号畅通，进一步实现电视、新传媒舆论阵地建设。完善了意识形态工作领导机制、职责机制、督查检查机制。丰富活动资料，深入开展一些群众喜闻乐见文化活动，举办篮球、棋牌等比赛;开展无烟礼貌单位、民族团结示范单位、礼貌村（居）、礼貌家庭、“道德模范”、“四好村”、“双优村”评选活动，村民礼貌素质明显提高;开展美丽乡村、爱国创卫行动。坚持走经济发展、生活富裕、生态礼貌的可持续发展道路，加快农村改水改厕工程以及农村环境卫生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年我镇意识形态工作取得了必须的成绩，但还存在着一些薄弱环节，主要是：涉及到意识形态建设的简报在县委宣传部宣传平台刊登数量不多，对内对外宣传力度还需要进一步加大;意识形态建设工作的方法、形式、途径还需要进一步探索;意识形态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进一步分析不足，我镇一是意识形态工作督查检查不到位。没有把意识形态工作纳入党建工作职责制和镇村干部纳入年终绩效考核的主要资料。二是思想道德建设作工作重点不突出，没有把工作成效作为基层基础创立的重要资料抓紧抓实。没有有效的开展法律知识讲座，增强法制观念。三是意识形态宣传队伍人员不足。宣传队伍思想政治素质和业务水平有待提高。对外宣传力度不大。五是举办文化、体育活动不多，过于依靠文广新局、宣传部、演艺公司的文化下乡活动。</w:t>
      </w:r>
    </w:p>
    <w:p>
      <w:pPr>
        <w:ind w:left="0" w:right="0" w:firstLine="560"/>
        <w:spacing w:before="450" w:after="450" w:line="312" w:lineRule="auto"/>
      </w:pPr>
      <w:r>
        <w:rPr>
          <w:rFonts w:ascii="宋体" w:hAnsi="宋体" w:eastAsia="宋体" w:cs="宋体"/>
          <w:color w:val="000"/>
          <w:sz w:val="28"/>
          <w:szCs w:val="28"/>
        </w:rPr>
        <w:t xml:space="preserve">今后，镇意识形态建设工作必须着力在统一思想、凝聚力量、鼓舞干劲、增强实效上下功夫，努力在理论武装、舆论引导、礼貌创立和文化发展上取得新进展，不断激发全镇广大干部群众工作活力。</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意识形态总结工作总结篇二</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意识形态总结工作总结篇三</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意识形态总结工作总结篇四</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上级交通主管部门的指导和帮助下，我局紧紧围绕区委、区政府的工作部署，以“转型升级年”各项交通建设项目和上级部门下达的建设任务为重点，采取切实有力的措施，精心组织，周密安排，狠抓落实，强力推进，确保了各项目标任务的全面完成，有力促进了我区交通运输事业健康快速发展。</w:t>
      </w:r>
    </w:p>
    <w:p>
      <w:pPr>
        <w:ind w:left="0" w:right="0" w:firstLine="560"/>
        <w:spacing w:before="450" w:after="450" w:line="312" w:lineRule="auto"/>
      </w:pPr>
      <w:r>
        <w:rPr>
          <w:rFonts w:ascii="宋体" w:hAnsi="宋体" w:eastAsia="宋体" w:cs="宋体"/>
          <w:color w:val="000"/>
          <w:sz w:val="28"/>
          <w:szCs w:val="28"/>
        </w:rPr>
        <w:t xml:space="preserve">优良的\'机关作风，是在经济发展新常态下，进一步深化改革，确保依法行政的关键。一年来，紧紧围绕“三严三实”活动的开展，突出抓好解决损害群众利益的“四风”问题，始终把加强队伍建设、促进机关作风转变放在重要位置，作为重要工作来抓，采取有力措施，不断增强广大干部职工的责任意识，自觉遵守各项工作纪律，形成了良好的干事创业的氛围，凝聚力、战斗力进一步提升。</w:t>
      </w:r>
    </w:p>
    <w:p>
      <w:pPr>
        <w:ind w:left="0" w:right="0" w:firstLine="560"/>
        <w:spacing w:before="450" w:after="450" w:line="312" w:lineRule="auto"/>
      </w:pPr>
      <w:r>
        <w:rPr>
          <w:rFonts w:ascii="宋体" w:hAnsi="宋体" w:eastAsia="宋体" w:cs="宋体"/>
          <w:color w:val="000"/>
          <w:sz w:val="28"/>
          <w:szCs w:val="28"/>
        </w:rPr>
        <w:t xml:space="preserve">(一)采取有效措施，确保政令畅通。一是及时学习贯彻落实党中央、国务院，省委、省政府、市委、市政府和区委、区政府重要会议精神、重大决策部署。二是按要求完成区委、区政府部署的重要工作，按时完成区委、区政府领导批交办事项和上级交办的工作任务，认真办理人大代表建议、政协委员提案。三是认真完成信息报送和重要文稿的代拟工作。四是认真完成重要会务、公文办理工作；落实首问责任制，做好值班及来电来访办理工作。</w:t>
      </w:r>
    </w:p>
    <w:p>
      <w:pPr>
        <w:ind w:left="0" w:right="0" w:firstLine="560"/>
        <w:spacing w:before="450" w:after="450" w:line="312" w:lineRule="auto"/>
      </w:pPr>
      <w:r>
        <w:rPr>
          <w:rFonts w:ascii="宋体" w:hAnsi="宋体" w:eastAsia="宋体" w:cs="宋体"/>
          <w:color w:val="000"/>
          <w:sz w:val="28"/>
          <w:szCs w:val="28"/>
        </w:rPr>
        <w:t xml:space="preserve">(二)毫不动摇抓好党的建设工作。一是切实抓好党风廉政建设和预防职务犯罪。认真落实“两个责任”，严格落实党风廉政建设“一岗双责”要求，认真贯彻落实《乐山市金口河区建立健全惩治和预防腐败体系20xx-20xx年实施办法》，加强党风廉政教育宣传力度，将党风廉政纳入中心组学习、“三会一课”重要内容，大力推进纪检监察系统“创铸树”活动，深化“三转”，充分发挥部门纪检组(纪委)作用，认真抓好党风廉政建设社情民意调查反馈问题整改，切实提高党风廉政建设群众满意度。建立健全预防职务犯罪领导责任，制定预防职务犯罪措施，开展预防职务犯罪警示教育。一年来，交通系统没有出现过干部职工违规违纪现象，无职务犯罪情况。二是切实加强组织建设。领导班子和干部队伍建设工作不加强。坚持从严治党，落实十条措施加强领导班子思想政治建设。深入开展全面从严治党重要文件学习培训，分类参与、举办领导干部读书班；建立班子集中学习、单位集体学习、干部自主学习机制，每月至少举办1次集中学习；定期开展领导干部“思想健康体检”；建立会前专题学法学规制度，建立领导班子结构模型，巩固良好政治生态。推进领导干部个人在教育实践活动、巡视整改、民主生活会中承诺整改事项兑现落实；落实关心激励干部的政策措施。建立健全干部经常性提醒教育机制；逐级开展全覆盖干部谈心谈话；做好领导干部个人有关事项报告和干部出国(境)证件集中管理工作。落实《金口河区股级干部管理暂行办法(试行)》，做好股级干部选拔任用和监督管理工作，及时抓好问题整改。坚持从严治吏，强化干部日常管理和监督激励，设立针对性岗位目标，定期不定期开展社会评议；建立干部函询和诫勉制度，强化日常考核和群众监督。基层组织建设和党的群众工作进一步深入。党员教育工作机制健全，工作基础扎实，培训效果明显；深入开展新一轮“三分类三升级”活动；加强基层党建保障，保障机关党组织活动经费；大力实施“堡垒提升工程”，制定“堡垒提升工程”实施办法；扎实推进“挂包帮”、“驻村帮扶”、下派“第一书记”、机关党组织和在职党员到社区报到开展志愿服务；党组织书记履行从严治党职责，建立班子成员向本级党组织报告履行党建工作责任。老干部工作、党史工作等全面完成。三是切实加强宣传思想工作。加强理论学习。坚持党组中心组学习制度，班子成员深入基层调研，开展学习、交流活动，积极展示学习成果。大力开展群众性精神文明创建工作，将精神文明建设纳入年度工作目标，引领良好社会风气的形成。切实网络舆情工作，落实职网络评论员(舆情导控员)、新闻通讯员，积极参加互联网信息、通讯员工作培训，落实网络舆情值班制度，积极回复和办理互联网上涉及本部门的网民意见建议。思想政治工作不断加强，围绕贯彻落实习近平总书记关于加强意识形态工作的重要批示精神和中央部署要求，切实加强本部门领导班子、领导干部思想政治建设。文化建设工作大力开展。</w:t>
      </w:r>
    </w:p>
    <w:p>
      <w:pPr>
        <w:ind w:left="0" w:right="0" w:firstLine="560"/>
        <w:spacing w:before="450" w:after="450" w:line="312" w:lineRule="auto"/>
      </w:pPr>
      <w:r>
        <w:rPr>
          <w:rFonts w:ascii="宋体" w:hAnsi="宋体" w:eastAsia="宋体" w:cs="宋体"/>
          <w:color w:val="000"/>
          <w:sz w:val="28"/>
          <w:szCs w:val="28"/>
        </w:rPr>
        <w:t xml:space="preserve">(三)持续深入开展依法治区活动。一是进一步加强领导干部的法制理念教育。牢固树立依法行政、执法为民、服务大局的意识，树立自觉学习法律、自觉遵守法律、忠实执行法律、维护法律权威的观念。二是领导干带头学法用法。以学习《宪法》、《行政许可法》和《公务员法》等法律法规的学习，不断提高领导干部法律素养和推进法治社会建设的自觉性。三是加强机关公职人员学法制度和学法阵地建设。把法律知识纳入日常学习计划，进一步完善学法、法制培训、考试制度。</w:t>
      </w:r>
    </w:p>
    <w:p>
      <w:pPr>
        <w:ind w:left="0" w:right="0" w:firstLine="560"/>
        <w:spacing w:before="450" w:after="450" w:line="312" w:lineRule="auto"/>
      </w:pPr>
      <w:r>
        <w:rPr>
          <w:rFonts w:ascii="宋体" w:hAnsi="宋体" w:eastAsia="宋体" w:cs="宋体"/>
          <w:color w:val="000"/>
          <w:sz w:val="28"/>
          <w:szCs w:val="28"/>
        </w:rPr>
        <w:t xml:space="preserve">(四)维稳、信访、行政效能建设、依法行政、保密、反邪教、政务公开和政务信息、应急管理、电子政务内网建设、精准扶贫、信息调研、深化改革、“三严三实”专题教育活动、安全生产、网络化服务管理、统计、防震减灾、档案等各项重点工作全面完成。</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意识形态总结工作总结篇五</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供给了根本遵循。为贯彻落实党中央和省、市、县委关于意识形态工作的决策部署和指示精神，牢牢把握正确的政治方向，县旅委结合当前全县旅游工作实际，始终把意识形态工作摆在重要位置，根据县委宣传部《关于开展意识形态工作职责制落实情景年中督查的通知》要求，现将我委2025年上半年贯彻落实意识形态工作情景汇报如下：</w:t>
      </w:r>
    </w:p>
    <w:p>
      <w:pPr>
        <w:ind w:left="0" w:right="0" w:firstLine="560"/>
        <w:spacing w:before="450" w:after="450" w:line="312" w:lineRule="auto"/>
      </w:pPr>
      <w:r>
        <w:rPr>
          <w:rFonts w:ascii="宋体" w:hAnsi="宋体" w:eastAsia="宋体" w:cs="宋体"/>
          <w:color w:val="000"/>
          <w:sz w:val="28"/>
          <w:szCs w:val="28"/>
        </w:rPr>
        <w:t xml:space="preserve">一、半年工作回顾及亮点。</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旅委党委高度重视意识形态工作，把意识形态工作纳入综合目标考评，与业务工作同部署、同落实、同检查、同考核。认真落实党委书记意识形态工作述职制度，实行一把手负总责，班子成员各负其责，旅委党委会定期分析研判意识形态领域情景，辨析思想文化领域突出问题，对重大事件、重要情景、重要局情民意中的苗头倾向性的问题，有针对性地进行引导。多次召开由班子成员、支部书记、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国特色社会主义思想，十九大精神，督促全委干部职工紧跟时代步伐。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一是落实书记讲堂制度。委领导班子成员模范践行社会主义核心价值观，以身作则，率先垂范，进取开展书记上党课活动。二是抓好道德建设。进取参加红色诗歌朗诵大赛、学唱红歌、宣讲典型先进事迹、“七一”前夕组织机关全体党员到白洋街道王村浙武红军纪念馆参观学习，开展了重温入党誓词，谈体会等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合素质高、具有丰富意识形态工作经验的干部队伍。四是努力完善好党建工作的新理念。做好意识形态工作，抓好党建是关键。年初，按照县委党建工作要点要求，组织全委党员干部围绕新形势、新要求下党建工作的重点，周密谋划了全年的党建工作。从完善党建工作例会、开展三会一课等方面入手，制定了组织、宣传、纪检等工作计划，致力于促进党建工作规范化、制度化。同时详细分解工作职责。明确了班子成员、科室和党支部的党建目标任务；在班子内部，进一步明确党建工作分工，党委书记负总责，班子其他成员结合分工抓好分管工作范围内的党建工作。旅委党委每月至少召开一次专题会议，听取工作情景汇报，研究解决重要问题，从而构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委意识形态工作虽然取得了必须的成绩，但同时也存在一些问题：一是互联网、手机微信等新兴媒体的应用和引导管理在意识形态方面还需进一步探索；二是新形势下提高引导舆论的本领需要进一步增强;三是满足干部职工文化需求的工作还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习总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我委将在继续高效开展意识形态工作的同时，加强领导，树立楷模，塑造正确的价值观和舆论导向，以宣传工作促发展，提高全体干部的思想高度，更好地履职尽责。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意识形态总结工作总结篇七</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意识形态总结工作总结篇八</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意识形态总结工作总结篇九</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意识形态总结工作总结篇十一</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2026-06-18T15:06:42+08:00</dcterms:created>
  <dcterms:modified xsi:type="dcterms:W3CDTF">2026-06-18T15:06:42+08:00</dcterms:modified>
</cp:coreProperties>
</file>

<file path=docProps/custom.xml><?xml version="1.0" encoding="utf-8"?>
<Properties xmlns="http://schemas.openxmlformats.org/officeDocument/2006/custom-properties" xmlns:vt="http://schemas.openxmlformats.org/officeDocument/2006/docPropsVTypes"/>
</file>