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《唐宫仕女图》作家张萱简介 张萱代表作</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w:t>
      </w:r>
    </w:p>
    <w:p>
      <w:pPr>
        <w:ind w:left="0" w:right="0" w:firstLine="560"/>
        <w:spacing w:before="450" w:after="450" w:line="312" w:lineRule="auto"/>
      </w:pPr>
      <w:r>
        <w:rPr>
          <w:rFonts w:ascii="宋体" w:hAnsi="宋体" w:eastAsia="宋体" w:cs="宋体"/>
          <w:color w:val="000"/>
          <w:sz w:val="28"/>
          <w:szCs w:val="28"/>
        </w:rPr>
        <w:t xml:space="preserve">　　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合力完成了这幅图画，但是周昉个人画技在张萱之下。</w:t>
      </w:r>
    </w:p>
    <w:p>
      <w:pPr>
        <w:ind w:left="0" w:right="0" w:firstLine="560"/>
        <w:spacing w:before="450" w:after="450" w:line="312" w:lineRule="auto"/>
      </w:pPr>
      <w:r>
        <w:rPr>
          <w:rFonts w:ascii="宋体" w:hAnsi="宋体" w:eastAsia="宋体" w:cs="宋体"/>
          <w:color w:val="000"/>
          <w:sz w:val="28"/>
          <w:szCs w:val="28"/>
        </w:rPr>
        <w:t xml:space="preserve">　　唐玄宗开元十一年，张萱与杨升、杨宁同时任史馆画直，以善画贵族妇女和鞍马游乐之景而著称。他经常画骑在马上的达官贵人，以及屏风、帷幛、宫苑男女等，娴熟的绘画技巧和对这些人物的把握在宫廷画师中名列前茅。</w:t>
      </w:r>
    </w:p>
    <w:p>
      <w:pPr>
        <w:ind w:left="0" w:right="0" w:firstLine="560"/>
        <w:spacing w:before="450" w:after="450" w:line="312" w:lineRule="auto"/>
      </w:pPr>
      <w:r>
        <w:rPr>
          <w:rFonts w:ascii="宋体" w:hAnsi="宋体" w:eastAsia="宋体" w:cs="宋体"/>
          <w:color w:val="000"/>
          <w:sz w:val="28"/>
          <w:szCs w:val="28"/>
        </w:rPr>
        <w:t xml:space="preserve">　　张萱画人物，不仅仅是简单的复制描摹，而是有他自己的特色。也正是因为如此，才使得张萱的画作在一干画师中脱颖而出，青史留名。张萱画仕女的时候，非常喜欢用朱色晕染耳根，画婴儿的时候，绘出婴儿稚嫩外貌的时候，也不忘点出活泼的神采。在画贵族游乐的时候，不仅布局巧妙，人物生动形象，还能为花蹊竹榭，点缀皆极妍巧，注意环境和色彩对画面气氛的烘托和渲染。</w:t>
      </w:r>
    </w:p>
    <w:p>
      <w:pPr>
        <w:ind w:left="0" w:right="0" w:firstLine="560"/>
        <w:spacing w:before="450" w:after="450" w:line="312" w:lineRule="auto"/>
      </w:pPr>
      <w:r>
        <w:rPr>
          <w:rFonts w:ascii="宋体" w:hAnsi="宋体" w:eastAsia="宋体" w:cs="宋体"/>
          <w:color w:val="000"/>
          <w:sz w:val="28"/>
          <w:szCs w:val="28"/>
        </w:rPr>
        <w:t xml:space="preserve">　　他十分擅长勾画草图，画的草图结构匀称、布局精当。不管是亭台花树，还是竹鸟小奴，亦或是仕女歌舞都能各尽其态、各得其位，共同构成富丽安乐的太平盛世之景。</w:t>
      </w:r>
    </w:p>
    <w:p>
      <w:pPr>
        <w:ind w:left="0" w:right="0" w:firstLine="560"/>
        <w:spacing w:before="450" w:after="450" w:line="312" w:lineRule="auto"/>
      </w:pPr>
      <w:r>
        <w:rPr>
          <w:rFonts w:ascii="宋体" w:hAnsi="宋体" w:eastAsia="宋体" w:cs="宋体"/>
          <w:color w:val="000"/>
          <w:sz w:val="28"/>
          <w:szCs w:val="28"/>
        </w:rPr>
        <w:t xml:space="preserve">　　在绘画《长门怨》的时候，他依据李白诗句表达的意境构建整幅图的基调。他没有画低头垂泪的宫女，没有画表情哀怨的妃嫔，而是充分运用梧桐和飘落的秋叶，点染出一片肃杀凄凉，从而表现出宫中旷女的哀怨与凄愁。</w:t>
      </w:r>
    </w:p>
    <w:p>
      <w:pPr>
        <w:ind w:left="0" w:right="0" w:firstLine="560"/>
        <w:spacing w:before="450" w:after="450" w:line="312" w:lineRule="auto"/>
      </w:pPr>
      <w:r>
        <w:rPr>
          <w:rFonts w:ascii="宋体" w:hAnsi="宋体" w:eastAsia="宋体" w:cs="宋体"/>
          <w:color w:val="000"/>
          <w:sz w:val="28"/>
          <w:szCs w:val="28"/>
        </w:rPr>
        <w:t xml:space="preserve">　　他留下的《贵公子夜游图》、《宫中七夕乞巧图》、《望月图》等作品，在白娟上精心描述贵家公子的闲适和宫中怨女的幽思，画中表达的意境和情感，甚至远远超过画中人物本身。相比于形，张萱更注重于情，注重于意境。这也是周昉与张萱同为那个时代绘画人物的代表画家，但是周昉却逊色于张萱的地方。</w:t>
      </w:r>
    </w:p>
    <w:p>
      <w:pPr>
        <w:ind w:left="0" w:right="0" w:firstLine="560"/>
        <w:spacing w:before="450" w:after="450" w:line="312" w:lineRule="auto"/>
      </w:pPr>
      <w:r>
        <w:rPr>
          <w:rFonts w:ascii="宋体" w:hAnsi="宋体" w:eastAsia="宋体" w:cs="宋体"/>
          <w:color w:val="000"/>
          <w:sz w:val="28"/>
          <w:szCs w:val="28"/>
        </w:rPr>
        <w:t xml:space="preserve">　　作为一名宫廷画师，靠绘画吃饭，以绘画为生，绘画成为他生命不可或缺的一部分，那么张萱本人所画的作品绝对不少。不过可惜的是，无论是著名的《捣练图》还是《虢国夫人游春图卷》还是其他不出名的画作，并没有留下原本，今世所存都是后世仿摹的作品，实在可惜。</w:t>
      </w:r>
    </w:p>
    <w:p>
      <w:pPr>
        <w:ind w:left="0" w:right="0" w:firstLine="560"/>
        <w:spacing w:before="450" w:after="450" w:line="312" w:lineRule="auto"/>
      </w:pPr>
      <w:r>
        <w:rPr>
          <w:rFonts w:ascii="宋体" w:hAnsi="宋体" w:eastAsia="宋体" w:cs="宋体"/>
          <w:color w:val="000"/>
          <w:sz w:val="28"/>
          <w:szCs w:val="28"/>
        </w:rPr>
        <w:t xml:space="preserve">　　《唐宫仕女图》作为中国十大传世名画，其本身的历史意义和艺术水平无需多说。这幅描绘唐代宫廷仕女生活的图卷，充分表现了“回眸一笑百媚生”的唐代美女众生像。</w:t>
      </w:r>
    </w:p>
    <w:p>
      <w:pPr>
        <w:ind w:left="0" w:right="0" w:firstLine="560"/>
        <w:spacing w:before="450" w:after="450" w:line="312" w:lineRule="auto"/>
      </w:pPr>
      <w:r>
        <w:rPr>
          <w:rFonts w:ascii="宋体" w:hAnsi="宋体" w:eastAsia="宋体" w:cs="宋体"/>
          <w:color w:val="000"/>
          <w:sz w:val="28"/>
          <w:szCs w:val="28"/>
        </w:rPr>
        <w:t xml:space="preserve">　　其中张萱的《捣练图》和《虢国夫人游春图卷》绝对是杰出代表，艺术价值极高。《捣练图》描绘了从捣练到熨练各种活动中的妇女们的情态，刻画了不同人物的仪容与性格。在充分反映当时妇女的审美情趣的同时，也未后世人留下当时妇女人物的典型形象。</w:t>
      </w:r>
    </w:p>
    <w:p>
      <w:pPr>
        <w:ind w:left="0" w:right="0" w:firstLine="560"/>
        <w:spacing w:before="450" w:after="450" w:line="312" w:lineRule="auto"/>
      </w:pPr>
      <w:r>
        <w:rPr>
          <w:rFonts w:ascii="宋体" w:hAnsi="宋体" w:eastAsia="宋体" w:cs="宋体"/>
          <w:color w:val="000"/>
          <w:sz w:val="28"/>
          <w:szCs w:val="28"/>
        </w:rPr>
        <w:t xml:space="preserve">　　《虢国夫人游春图卷》描绘的是唐天宝年间唐玄宗的宠妃杨玉环的姐姐虢国夫人和秦国夫人及其侍从春天出游的行列，真实地描绘了唐代上层社会妇女闲散享乐的生活。</w:t>
      </w:r>
    </w:p>
    <w:p>
      <w:pPr>
        <w:ind w:left="0" w:right="0" w:firstLine="560"/>
        <w:spacing w:before="450" w:after="450" w:line="312" w:lineRule="auto"/>
      </w:pPr>
      <w:r>
        <w:rPr>
          <w:rFonts w:ascii="宋体" w:hAnsi="宋体" w:eastAsia="宋体" w:cs="宋体"/>
          <w:color w:val="000"/>
          <w:sz w:val="28"/>
          <w:szCs w:val="28"/>
        </w:rPr>
        <w:t xml:space="preserve">　　张萱的代表画作不论是从艺术价值还是历史价值，都十分之高，是国之瑰宝。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2026-03-10T04:40:59+08:00</dcterms:created>
  <dcterms:modified xsi:type="dcterms:W3CDTF">2026-03-10T04:40:59+08:00</dcterms:modified>
</cp:coreProperties>
</file>

<file path=docProps/custom.xml><?xml version="1.0" encoding="utf-8"?>
<Properties xmlns="http://schemas.openxmlformats.org/officeDocument/2006/custom-properties" xmlns:vt="http://schemas.openxmlformats.org/officeDocument/2006/docPropsVTypes"/>
</file>