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公孙大娘与裴旻之间有关系吗？是什么关系？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公孙大娘，唐代著名舞者，被誉为“舞神”。裴旻，唐代著名剑客，以剑术高超著称。那么，公孙大娘与裴旻之间究竟有怎样的故事呢?本文将带您走进这段传奇的舞蹈与武术情缘。　　一、公孙大娘的舞蹈传奇　　公孙大娘出生在一个舞蹈世家，自幼便展现出了惊人...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公孙大娘，唐代著名舞者，被誉为“舞神”。裴旻，唐代著名剑客，以剑术高超著称。那么，公孙大娘与裴旻之间究竟有怎样的故事呢?本文将带您走进这段传奇的舞蹈与武术情缘。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一、公孙大娘的舞蹈传奇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出生在一个舞蹈世家，自幼便展现出了惊人的舞蹈天赋。她的舞姿翩翩起舞，如同仙子下凡，令人陶醉。公孙大娘的舞蹈作品充满了诗意和画意，她的每一个动作都仿佛在诉说着一个美丽的故事。她的舞蹈风格独树一帜，成为了唐代舞蹈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二、裴旻的武术传奇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以剑术高超著称。他的剑法犹如疾风骤雨，瞬息万变，令人叹为观止。裴旻的剑术不仅擅长攻击，更注重防守，堪称武林绝艳。他的剑术成就了他在武术界的地位，使他成为了一代武林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三、公孙大娘与裴旻的相识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据《新唐书·裴旻传》记载，裴旻曾在一次宴会上欣赏到了公孙大娘的舞蹈表演。他被公孙大娘的舞姿所折服，对她的舞蹈技艺赞叹不已。此后，裴旻多次向公孙大娘请教舞蹈技巧，两人因此结下了深厚的友谊。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四、公孙大娘与裴旻的互相学习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在公孙大娘与裴旻的交往过程中，两人互相学习对方的特长。公孙大娘向裴旻请教剑法，而裴旻则向公孙大娘学习舞蹈。他们在彼此的指导下，不断提高自己的技艺，成为了各自领域的佼佼者。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五、公孙大娘与裴旻的传奇情谊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与裴旻的交往不仅仅是师徒关系，更是一段深厚的友谊。他们在艺术的道路上互相支持、互相鼓励，共同创造了许多传世之作。公孙大娘的舞蹈作品如《剑器》、《胡旋舞》等，都是在裴旻的剑法启发下创作的。而裴旻的剑术也在公孙大娘的舞蹈中得到了不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公孙大娘与裴旻的故事，是一段传奇的舞蹈与武术情缘。他们在各自的领域取得了卓越的成就，共同谱写了一段辉煌的历史。这段传奇的情谊，成为了中国古代艺术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