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三国时期蜀汉五虎上将为何是刘禅而非刘备追封?</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五虎上将是翰墨三国时期跟随刘备建立蜀汉政权的五位将军。让小编带大家拨开历史的迷雾，回到那刀光剑影的年代。　　看《三国演义》，民众最喜爱的武将一定是刘备麾下的“五虎上将”，特别是关羽、张飞、赵云，历来就排在最喜爱三国人物前列。“五虎上将”...</w:t>
      </w:r>
    </w:p>
    <w:p>
      <w:pPr>
        <w:ind w:left="0" w:right="0" w:firstLine="560"/>
        <w:spacing w:before="450" w:after="450" w:line="312" w:lineRule="auto"/>
      </w:pPr>
      <w:r>
        <w:rPr>
          <w:rFonts w:ascii="宋体" w:hAnsi="宋体" w:eastAsia="宋体" w:cs="宋体"/>
          <w:color w:val="000"/>
          <w:sz w:val="28"/>
          <w:szCs w:val="28"/>
        </w:rPr>
        <w:t xml:space="preserve">　　五虎上将是翰墨三国时期跟随刘备建立蜀汉政权的五位将军。让小编带大家拨开历史的迷雾，回到那刀光剑影的年代。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看《三国演义》，民众最喜爱的武将一定是刘备麾下的“五虎上将”，特别是关羽、张飞、赵云，历来就排在最喜爱三国人物前列。“五虎上将”也是刘备能够三分天下有其一的最有力帮手和功臣，关羽、张飞、赵云更是刘皇叔嫡系中的嫡系，但是在“五虎上将”因为各种原因故去后，却隔了三十多年后才被蜀汉后主刘禅追封各种谥号，而刘备生前和称帝后，对于死去的创业伙伴关羽、张飞、黄忠、庞统等人没有丝毫追封的想法，这是为何?是刘备为人凉薄吗?</w:t>
      </w:r>
    </w:p>
    <w:p>
      <w:pPr>
        <w:ind w:left="0" w:right="0" w:firstLine="560"/>
        <w:spacing w:before="450" w:after="450" w:line="312" w:lineRule="auto"/>
      </w:pPr>
      <w:r>
        <w:rPr>
          <w:rFonts w:ascii="宋体" w:hAnsi="宋体" w:eastAsia="宋体" w:cs="宋体"/>
          <w:color w:val="000"/>
          <w:sz w:val="28"/>
          <w:szCs w:val="28"/>
        </w:rPr>
        <w:t xml:space="preserve">　　刘备能够从一个穷屌丝成为开国之君，在用人和笼络人心上绝对不会留人把柄，他生前没有追封这些死去的元老功臣是有着政治上的考虑。刘备集团夺取西川和汉中后，麾下的主要派系就是以关羽、张飞为首的元老集团、诸葛亮、黄忠为首的荆州集团和法正、李严等为首的益州集团，元老级团和荆州集团最早跟随刘备，势力庞大，但刘备建国的根基却又在益州集团的地盘上，如何平衡他们之间的关系就成了刘备最主要考虑的事情。</w:t>
      </w:r>
    </w:p>
    <w:p>
      <w:pPr>
        <w:ind w:left="0" w:right="0" w:firstLine="560"/>
        <w:spacing w:before="450" w:after="450" w:line="312" w:lineRule="auto"/>
      </w:pPr>
      <w:r>
        <w:rPr>
          <w:rFonts w:ascii="宋体" w:hAnsi="宋体" w:eastAsia="宋体" w:cs="宋体"/>
          <w:color w:val="000"/>
          <w:sz w:val="28"/>
          <w:szCs w:val="28"/>
        </w:rPr>
        <w:t xml:space="preserve">　　在刘备生前，故去的主要功臣关羽、张飞、黄忠、庞统等全是元老集团和荆州集团的重要代表，追封和抬高他们的地位会被人认为是打压益州集团，当时刘备建国没多久，又逢荆州丢失，只剩下益州和汉中这两块地盘，政权能否稳固和延续下去只能依靠益州集团的这些土著们的支持，所以刘备放弃追封这些功臣，以免刺激益州本土的世家大族们。</w:t>
      </w:r>
    </w:p>
    <w:p>
      <w:pPr>
        <w:ind w:left="0" w:right="0" w:firstLine="560"/>
        <w:spacing w:before="450" w:after="450" w:line="312" w:lineRule="auto"/>
      </w:pPr>
      <w:r>
        <w:rPr>
          <w:rFonts w:ascii="宋体" w:hAnsi="宋体" w:eastAsia="宋体" w:cs="宋体"/>
          <w:color w:val="000"/>
          <w:sz w:val="28"/>
          <w:szCs w:val="28"/>
        </w:rPr>
        <w:t xml:space="preserve">　　刘备生前还是有过追封功臣的，但追封的是进西川时投奔过来的法正，法正和关羽是同一年死去的，可法正死后没几天就被刘备追封为“翼侯”，关羽却没了下文，法正在刘备心里的地位真的就高过关羽这位创业伙伴吗?绝对不是，刘备迅速追封法正的主要原因还是为了拉拢益州集团。</w:t>
      </w:r>
    </w:p>
    <w:p>
      <w:pPr>
        <w:ind w:left="0" w:right="0" w:firstLine="560"/>
        <w:spacing w:before="450" w:after="450" w:line="312" w:lineRule="auto"/>
      </w:pPr>
      <w:r>
        <w:rPr>
          <w:rFonts w:ascii="宋体" w:hAnsi="宋体" w:eastAsia="宋体" w:cs="宋体"/>
          <w:color w:val="000"/>
          <w:sz w:val="28"/>
          <w:szCs w:val="28"/>
        </w:rPr>
        <w:t xml:space="preserve">　　公元223年，刘备死于白帝城，但后主刘禅登基时也没有追封元老功臣，包括后来死去的赵云、马超等“五虎上将”和庞统全部是在他们死去三十多年后才集体被追封：公元260年，追谥关羽为“壮缪侯”，追谥张飞为“桓侯”，追谥黄忠为“刚侯”，追谥马超为“威侯”，追谥庞统为“靖侯”，公元261年，追谥赵云为“顺平候”。</w:t>
      </w:r>
    </w:p>
    <w:p>
      <w:pPr>
        <w:ind w:left="0" w:right="0" w:firstLine="560"/>
        <w:spacing w:before="450" w:after="450" w:line="312" w:lineRule="auto"/>
      </w:pPr>
      <w:r>
        <w:rPr>
          <w:rFonts w:ascii="宋体" w:hAnsi="宋体" w:eastAsia="宋体" w:cs="宋体"/>
          <w:color w:val="000"/>
          <w:sz w:val="28"/>
          <w:szCs w:val="28"/>
        </w:rPr>
        <w:t xml:space="preserve">　　刘禅的考虑又比刘备多了一层，除了平衡政治外(益州集团的骨干就没有一个能够有资格封侯的)，刘备生前念念不忘的统一大业到刘禅这里时已经不可能完成，而死去的这些功臣们全是支持反攻中原的，他们的部下和拥护者都不是益州本地人，这一团体急切的想打出去，诸葛亮北伐的最有力支持者也是这一团体，但益州集团却想安安稳稳的享受生活，不愿意北伐，包括刘禅本人也不看好北伐，虽然迫于诸葛亮的权威同意了和曹魏作战，但刘禅心里是不情愿的，所以他也一直不追封这些支持打出去的元老功臣们。</w:t>
      </w:r>
    </w:p>
    <w:p>
      <w:pPr>
        <w:ind w:left="0" w:right="0" w:firstLine="560"/>
        <w:spacing w:before="450" w:after="450" w:line="312" w:lineRule="auto"/>
      </w:pPr>
      <w:r>
        <w:rPr>
          <w:rFonts w:ascii="宋体" w:hAnsi="宋体" w:eastAsia="宋体" w:cs="宋体"/>
          <w:color w:val="000"/>
          <w:sz w:val="28"/>
          <w:szCs w:val="28"/>
        </w:rPr>
        <w:t xml:space="preserve">　　而到公元260年前后，蜀汉经过诸葛亮和姜维两代人多次不自量力的北伐后国力大损，北边的魏国却日趋强大，随时有可能打进益州，如果魏军打进来，益州的世家大族们是靠不住的，还得依靠元老们留下来的家底抵抗，所以这个时候，刘禅就不能再打压好战分子了，还必须大力褒奖以激励士气，保证魏军打进来时他们能够尽忠报国，于是开始逐一追封功臣。</w:t>
      </w:r>
    </w:p>
    <w:p>
      <w:pPr>
        <w:ind w:left="0" w:right="0" w:firstLine="560"/>
        <w:spacing w:before="450" w:after="450" w:line="312" w:lineRule="auto"/>
      </w:pPr>
      <w:r>
        <w:rPr>
          <w:rFonts w:ascii="宋体" w:hAnsi="宋体" w:eastAsia="宋体" w:cs="宋体"/>
          <w:color w:val="000"/>
          <w:sz w:val="28"/>
          <w:szCs w:val="28"/>
        </w:rPr>
        <w:t xml:space="preserve">　　在刘禅执政时期，死后马上被追封的只有诸葛亮一人而已，公元234年，诸葛亮在五丈原病死，遗体拉回成都后，刘禅即时追封诸葛亮为“忠武侯”，诸葛亮当然有大功于蜀汉，可刘禅未必就喜欢诸葛亮，之所以迅速追封大概是因为诸葛亮的继承者们还占据着朝堂上的主要职位，刘禅也需要他们安心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