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“古巴国父”卡斯特罗是何时成为“中国人民老朋友”的？</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中方答应援助6000万美元无息贷款1959年卡斯特罗上台建立临时政府。1960年，古巴同苏联复交，同时与中国建交（次年与美国断交）。建交的同时，古巴即向中国寻求援助；中国政府也极为慷慨地予以响应——。比如为古巴援建汽车配件厂。据中国汽车工业...</w:t>
      </w:r>
    </w:p>
    <w:p>
      <w:pPr>
        <w:ind w:left="0" w:right="0" w:firstLine="560"/>
        <w:spacing w:before="450" w:after="450" w:line="312" w:lineRule="auto"/>
      </w:pPr>
      <w:r>
        <w:rPr>
          <w:rFonts w:ascii="黑体" w:hAnsi="黑体" w:eastAsia="黑体" w:cs="黑体"/>
          <w:color w:val="000000"/>
          <w:sz w:val="36"/>
          <w:szCs w:val="36"/>
          <w:b w:val="1"/>
          <w:bCs w:val="1"/>
        </w:rPr>
        <w:t xml:space="preserve">中方答应援助6000万美元无息贷款</w:t>
      </w:r>
    </w:p>
    <w:p>
      <w:pPr>
        <w:ind w:left="0" w:right="0" w:firstLine="560"/>
        <w:spacing w:before="450" w:after="450" w:line="312" w:lineRule="auto"/>
      </w:pPr>
      <w:r>
        <w:rPr>
          <w:rFonts w:ascii="宋体" w:hAnsi="宋体" w:eastAsia="宋体" w:cs="宋体"/>
          <w:color w:val="000"/>
          <w:sz w:val="28"/>
          <w:szCs w:val="28"/>
        </w:rPr>
        <w:t xml:space="preserve">1959年卡斯特罗上台建立临时政府。1960年，古巴同苏联复交，同时与中国建交（次年与美国断交）。建交的同时，古巴即向中国寻求援助；中国政府也极为慷慨地予以响应——。比如为古巴援建汽车配件厂。据中国汽车工业元勋陈祖涛回忆：</w:t>
      </w:r>
    </w:p>
    <w:p>
      <w:pPr>
        <w:ind w:left="0" w:right="0" w:firstLine="560"/>
        <w:spacing w:before="450" w:after="450" w:line="312" w:lineRule="auto"/>
      </w:pPr>
      <w:r>
        <w:rPr>
          <w:rFonts w:ascii="宋体" w:hAnsi="宋体" w:eastAsia="宋体" w:cs="宋体"/>
          <w:color w:val="000"/>
          <w:sz w:val="28"/>
          <w:szCs w:val="28"/>
        </w:rPr>
        <w:t xml:space="preserve">“古巴国内的运输主要是公路，全靠汽车，它自己又不能生产汽车，运输全靠独立前国内原有的各种型号的美国汽车。封锁后，这些车没有了零配件来源，为了维持运输，他们只好拆东墙补西墙。为了扭转零配件短缺的危机，当时的古巴领导人希望我国能够帮助他们建设一个生产美国汽车配件的工厂。……。……在当时的历史环境下，凡是美国反对的就是我们支持的。……中国政府决定投资4000万人民币给它建汽车配件厂。援建组的组长是一机部汽车局的副局长兼总工程师胡亮，我是总设计师。1962年初我们飞抵莫斯科，从莫斯科转道布拉格再飞往古巴的首都哈瓦那。……汽车配件厂的厂址定下来以后，我们回到国内，由长春汽车工厂设计处开始设计。按照中央的要求，我们一汽是包建厂，我们按照当年苏联援建我们的那一套，从厂房、设备、工艺、工模卡具等逐一落实。”①</w:t>
      </w:r>
    </w:p>
    <w:p>
      <w:pPr>
        <w:ind w:left="0" w:right="0" w:firstLine="560"/>
        <w:spacing w:before="450" w:after="450" w:line="312" w:lineRule="auto"/>
      </w:pPr>
      <w:r>
        <w:rPr>
          <w:rFonts w:ascii="黑体" w:hAnsi="黑体" w:eastAsia="黑体" w:cs="黑体"/>
          <w:color w:val="000000"/>
          <w:sz w:val="36"/>
          <w:szCs w:val="36"/>
          <w:b w:val="1"/>
          <w:bCs w:val="1"/>
        </w:rPr>
        <w:t xml:space="preserve">倒向苏联，中方援建的汽车配件厂不要了</w:t>
      </w:r>
    </w:p>
    <w:p>
      <w:pPr>
        <w:ind w:left="0" w:right="0" w:firstLine="560"/>
        <w:spacing w:before="450" w:after="450" w:line="312" w:lineRule="auto"/>
      </w:pPr>
      <w:r>
        <w:rPr>
          <w:rFonts w:ascii="宋体" w:hAnsi="宋体" w:eastAsia="宋体" w:cs="宋体"/>
          <w:color w:val="000"/>
          <w:sz w:val="28"/>
          <w:szCs w:val="28"/>
        </w:rPr>
        <w:t xml:space="preserve">但好景不长。到1963年，古巴已在中苏争端中明显倒向苏联。曾任中国驻古巴大使的张德群，晚年在回忆录中写道：</w:t>
      </w:r>
    </w:p>
    <w:p>
      <w:pPr>
        <w:ind w:left="0" w:right="0" w:firstLine="560"/>
        <w:spacing w:before="450" w:after="450" w:line="312" w:lineRule="auto"/>
      </w:pPr>
      <w:r>
        <w:rPr>
          <w:rFonts w:ascii="宋体" w:hAnsi="宋体" w:eastAsia="宋体" w:cs="宋体"/>
          <w:color w:val="000"/>
          <w:sz w:val="28"/>
          <w:szCs w:val="28"/>
        </w:rPr>
        <w:t xml:space="preserve">“1963年后，古亲苏反华。同年卡斯特罗访苏时，谴责国际共产主义运动中的派别活动和宗派活动，次年拉美二十二党开会，要求中苏立即停止公开论战。1965年9月14日卡斯特罗接见我驻古代办，要求我使馆立即停止散发新闻公报等印刷品。1966年1月2日卡斯特罗在纪念古巴革命胜利7周年群众大会上，借口大米问题，指责我国参加了美国对古巴的封锁，掀起了反华浪潮。”②</w:t>
      </w:r>
    </w:p>
    <w:p>
      <w:pPr>
        <w:ind w:left="0" w:right="0" w:firstLine="560"/>
        <w:spacing w:before="450" w:after="450" w:line="312" w:lineRule="auto"/>
      </w:pPr>
      <w:r>
        <w:rPr>
          <w:rFonts w:ascii="宋体" w:hAnsi="宋体" w:eastAsia="宋体" w:cs="宋体"/>
          <w:color w:val="000"/>
          <w:sz w:val="28"/>
          <w:szCs w:val="28"/>
        </w:rPr>
        <w:t xml:space="preserve">所谓“大米问题”，乃是指1965年底两国每年一度的贸易谈判中， 古方要求中方在上年的水平上增加大米的供应量（古巴当时粮荒严重），中方以货源不足为由，拒绝了古方的要求。“大米问题”只是一个导火索。两国交恶的根源，在于古巴经济对苏联的高度依赖。当时，古巴百分之九十的贸易系与苏联进行。陈祖涛回忆：“让人很不理解的是，当我们的设计成果出来，需要动土盖厂时，古巴却不要了。在中苏的争论中，它倒向苏联一边。”③</w:t>
      </w:r>
    </w:p>
    <w:p>
      <w:pPr>
        <w:ind w:left="0" w:right="0" w:firstLine="560"/>
        <w:spacing w:before="450" w:after="450" w:line="312" w:lineRule="auto"/>
      </w:pPr>
      <w:r>
        <w:rPr>
          <w:rFonts w:ascii="宋体" w:hAnsi="宋体" w:eastAsia="宋体" w:cs="宋体"/>
          <w:color w:val="000"/>
          <w:sz w:val="28"/>
          <w:szCs w:val="28"/>
        </w:rPr>
        <w:t xml:space="preserve">图注：老汽车仍是今天的哈瓦那街头一景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2026-06-19T05:00:55+08:00</dcterms:created>
  <dcterms:modified xsi:type="dcterms:W3CDTF">2026-06-19T05:00:55+08:00</dcterms:modified>
</cp:coreProperties>
</file>

<file path=docProps/custom.xml><?xml version="1.0" encoding="utf-8"?>
<Properties xmlns="http://schemas.openxmlformats.org/officeDocument/2006/custom-properties" xmlns:vt="http://schemas.openxmlformats.org/officeDocument/2006/docPropsVTypes"/>
</file>