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甄宓与曹植：历史背后的感情纠葛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之间的感情故事充满了传奇色彩。其中，甄宓与曹植的感情纠葛一直是人们津津乐道的话题。然而，真相是否如传说中那般美好?本文将通过探讨历史资料，还原一个真实的甄宓与曹植。　　一、甄宓的身世与美貌　　甄宓(183...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之间的感情故事充满了传奇色彩。其中，甄宓与曹植的感情纠葛一直是人们津津乐道的话题。然而，真相是否如传说中那般美好?本文将通过探讨历史资料，还原一个真实的甄宓与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一、甄宓的身世与美貌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甄宓(183-221)，字文昭，河内温(今河南温县)人，是三国时期著名的美女。她自幼聪明伶俐，容貌秀丽，被誉为“女中状元”。这样的美貌和才华使得她在当时的社会中备受瞩目。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二、曹植的才华与地位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曹植(192-232)，字子建，沛国谯(今安徽亳州)人，是三国时期魏国的著名文学家。他的诗歌才情横溢，被誉为“建安七子”之首。作为曹操的侄子，他在政治舞台上也有着一定的地位。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三、甄宓与曹植的感情故事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与曹植的感情故事，历史上有很多传说。其中最著名的版本是《洛神赋》。在这篇赋文中，曹植描绘了一个美丽的女神——洛神，这个形象被认为是以甄宓为原型。然而，这篇赋文并非直接描述他们之间的爱情故事，而是通过寓言的形式表达了一种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四、甄宓与曹植的真实关系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甄宓与曹植并没有确凿的证据证明他们之间存在过爱情关系。虽然历史上有很多关于他们的传说和文学作品，但这些作品往往带有夸张和虚构的成分。从历史资料来看，甄宓最终嫁给了袁绍的儿子袁熙，而曹植则娶了曹操的女儿曹节为妻。因此，他们之间的关系更多的是一种文化传承和艺术创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甄宓与曹植的关系并非传说中的爱情故事，而是一种基于历史背景和文化传承的艺术创作。虽然他们的爱情故事深入人心，但我们应该理性看待这段历史，从中汲取文化和艺术的精华，而不是盲目追求虚幻的爱情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