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诸葛亮的成就与管荀之学在蜀国的应用</w:t>
      </w:r>
      <w:bookmarkEnd w:id="1"/>
    </w:p>
    <w:p>
      <w:pPr>
        <w:jc w:val="center"/>
        <w:spacing w:before="0" w:after="450"/>
      </w:pPr>
      <w:r>
        <w:rPr>
          <w:rFonts w:ascii="Arial" w:hAnsi="Arial" w:eastAsia="Arial" w:cs="Arial"/>
          <w:color w:val="999999"/>
          <w:sz w:val="20"/>
          <w:szCs w:val="20"/>
        </w:rPr>
        <w:t xml:space="preserve">来源：网络  作者：落花时节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诸葛亮，字孔明，是中国历史上著名的政治家、军事家和文学家。他以其卓越的智慧和才能，帮助刘备建立蜀汉政权，并采用管荀之学管理蜀国，为三国时期的政治格局奠定了基础。本文将探讨诸葛亮的成就以及他如何运用管荀之学和计策形成三国鼎立的局面。　　一...</w:t>
      </w:r>
    </w:p>
    <w:p>
      <w:pPr>
        <w:ind w:left="0" w:right="0" w:firstLine="560"/>
        <w:spacing w:before="450" w:after="450" w:line="312" w:lineRule="auto"/>
      </w:pPr>
      <w:r>
        <w:rPr>
          <w:rFonts w:ascii="宋体" w:hAnsi="宋体" w:eastAsia="宋体" w:cs="宋体"/>
          <w:color w:val="000"/>
          <w:sz w:val="28"/>
          <w:szCs w:val="28"/>
        </w:rPr>
        <w:t xml:space="preserve">　　诸葛亮，字孔明，是中国历史上著名的政治家、军事家和文学家。他以其卓越的智慧和才能，帮助刘备建立蜀汉政权，并采用管荀之学管理蜀国，为三国时期的政治格局奠定了基础。本文将探讨诸葛亮的成就以及他如何运用管荀之学和计策形成三国鼎立的局面。</w:t>
      </w:r>
    </w:p>
    <w:p>
      <w:pPr>
        <w:ind w:left="0" w:right="0" w:firstLine="560"/>
        <w:spacing w:before="450" w:after="450" w:line="312" w:lineRule="auto"/>
      </w:pPr>
      <w:r>
        <w:rPr>
          <w:rFonts w:ascii="宋体" w:hAnsi="宋体" w:eastAsia="宋体" w:cs="宋体"/>
          <w:color w:val="000"/>
          <w:sz w:val="28"/>
          <w:szCs w:val="28"/>
        </w:rPr>
        <w:t xml:space="preserve">　　一、诸葛亮的成就</w:t>
      </w:r>
    </w:p>
    <w:p>
      <w:pPr>
        <w:ind w:left="0" w:right="0" w:firstLine="560"/>
        <w:spacing w:before="450" w:after="450" w:line="312" w:lineRule="auto"/>
      </w:pPr>
      <w:r>
        <w:rPr>
          <w:rFonts w:ascii="宋体" w:hAnsi="宋体" w:eastAsia="宋体" w:cs="宋体"/>
          <w:color w:val="000"/>
          <w:sz w:val="28"/>
          <w:szCs w:val="28"/>
        </w:rPr>
        <w:t xml:space="preserve">　　诸葛亮在政治、军事和文学方面都有着卓越的成就。在政治上，他协助刘备建立蜀汉政权，担任丞相一职，推行一系列政策，使蜀国成为三国中最为稳定和繁荣的国家之一。在军事上，他多次北伐中原，虽然没有取得最终的胜利，但他的战术和战略仍然被后人所推崇。在文学上，他的《出师表》被誉为千古奇文，展现了他的忠诚和才华。</w:t>
      </w:r>
    </w:p>
    <w:p>
      <w:pPr>
        <w:ind w:left="0" w:right="0" w:firstLine="560"/>
        <w:spacing w:before="450" w:after="450" w:line="312" w:lineRule="auto"/>
      </w:pPr>
      <w:r>
        <w:rPr>
          <w:rFonts w:ascii="宋体" w:hAnsi="宋体" w:eastAsia="宋体" w:cs="宋体"/>
          <w:color w:val="000"/>
          <w:sz w:val="28"/>
          <w:szCs w:val="28"/>
        </w:rPr>
        <w:t xml:space="preserve">　　二、采用管荀之学管理蜀国</w:t>
      </w:r>
    </w:p>
    <w:p>
      <w:pPr>
        <w:ind w:left="0" w:right="0" w:firstLine="560"/>
        <w:spacing w:before="450" w:after="450" w:line="312" w:lineRule="auto"/>
      </w:pPr>
      <w:r>
        <w:rPr>
          <w:rFonts w:ascii="宋体" w:hAnsi="宋体" w:eastAsia="宋体" w:cs="宋体"/>
          <w:color w:val="000"/>
          <w:sz w:val="28"/>
          <w:szCs w:val="28"/>
        </w:rPr>
        <w:t xml:space="preserve">　　诸葛亮在管理蜀国时，采用了管荀之学的理念和方法。管荀之学强调法治、德治和人才的重要性，主张君主应该任用贤能之人来治理国家。诸葛亮在蜀国推行严格的法制，加强中央集权，同时注重选拔和使用人才。他还提倡节俭、勤奋和诚实的作风，以身作则，为官员树立榜样。这些措施使得蜀国在三国时期保持了较高的政治稳定和经济发展。</w:t>
      </w:r>
    </w:p>
    <w:p>
      <w:pPr>
        <w:ind w:left="0" w:right="0" w:firstLine="560"/>
        <w:spacing w:before="450" w:after="450" w:line="312" w:lineRule="auto"/>
      </w:pPr>
      <w:r>
        <w:rPr>
          <w:rFonts w:ascii="宋体" w:hAnsi="宋体" w:eastAsia="宋体" w:cs="宋体"/>
          <w:color w:val="000"/>
          <w:sz w:val="28"/>
          <w:szCs w:val="28"/>
        </w:rPr>
        <w:t xml:space="preserve">　　三、计策形成三国鼎立</w:t>
      </w:r>
    </w:p>
    <w:p>
      <w:pPr>
        <w:ind w:left="0" w:right="0" w:firstLine="560"/>
        <w:spacing w:before="450" w:after="450" w:line="312" w:lineRule="auto"/>
      </w:pPr>
      <w:r>
        <w:rPr>
          <w:rFonts w:ascii="宋体" w:hAnsi="宋体" w:eastAsia="宋体" w:cs="宋体"/>
          <w:color w:val="000"/>
          <w:sz w:val="28"/>
          <w:szCs w:val="28"/>
        </w:rPr>
        <w:t xml:space="preserve">　　诸葛亮运用多种计策来应对魏、吴两国的威胁，维护蜀国的利益。其中最著名的是“借荆州”之计。当时荆州是战略要地，但刘备没有足够的兵力来占领。诸葛亮巧妙地利用孙权和曹操的矛盾，劝说孙权将荆州借给刘备，从而为蜀国争取到了宝贵的发展空间。此外，他还运用“空城计”、“草船借箭”等计策，成功地抵御了敌军的进攻。这些计策不仅体现了诸葛亮的智慧和勇气，也为三国鼎立的局面奠定了基础。</w:t>
      </w:r>
    </w:p>
    <w:p>
      <w:pPr>
        <w:ind w:left="0" w:right="0" w:firstLine="560"/>
        <w:spacing w:before="450" w:after="450" w:line="312" w:lineRule="auto"/>
      </w:pPr>
      <w:r>
        <w:rPr>
          <w:rFonts w:ascii="宋体" w:hAnsi="宋体" w:eastAsia="宋体" w:cs="宋体"/>
          <w:color w:val="000"/>
          <w:sz w:val="28"/>
          <w:szCs w:val="28"/>
        </w:rPr>
        <w:t xml:space="preserve">　　四、结论</w:t>
      </w:r>
    </w:p>
    <w:p>
      <w:pPr>
        <w:ind w:left="0" w:right="0" w:firstLine="560"/>
        <w:spacing w:before="450" w:after="450" w:line="312" w:lineRule="auto"/>
      </w:pPr>
      <w:r>
        <w:rPr>
          <w:rFonts w:ascii="宋体" w:hAnsi="宋体" w:eastAsia="宋体" w:cs="宋体"/>
          <w:color w:val="000"/>
          <w:sz w:val="28"/>
          <w:szCs w:val="28"/>
        </w:rPr>
        <w:t xml:space="preserve">　　诸葛亮作为一位杰出的政治家和军事家，在中国历史上留下了深刻的印记。他采用管荀之学管理蜀国，推行一系列政策，使蜀国成为三国中最为稳定和繁荣的国家之一。同时，他运用多种计策来应对外部威胁，维护国家利益。虽然最终未能实现统一大业，但诸葛亮的一生仍然是充满传奇色彩的。他的故事和智慧至今仍然被人们所传颂和学习。</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2026-09-13T02:13:04+08:00</dcterms:created>
  <dcterms:modified xsi:type="dcterms:W3CDTF">2026-09-13T02:13:04+08:00</dcterms:modified>
</cp:coreProperties>
</file>

<file path=docProps/custom.xml><?xml version="1.0" encoding="utf-8"?>
<Properties xmlns="http://schemas.openxmlformats.org/officeDocument/2006/custom-properties" xmlns:vt="http://schemas.openxmlformats.org/officeDocument/2006/docPropsVTypes"/>
</file>