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长孙皇后是什么人？她为何叫观音婢？</w:t>
      </w:r>
      <w:bookmarkEnd w:id="1"/>
    </w:p>
    <w:p>
      <w:pPr>
        <w:jc w:val="center"/>
        <w:spacing w:before="0" w:after="450"/>
      </w:pPr>
      <w:r>
        <w:rPr>
          <w:rFonts w:ascii="Arial" w:hAnsi="Arial" w:eastAsia="Arial" w:cs="Arial"/>
          <w:color w:val="999999"/>
          <w:sz w:val="20"/>
          <w:szCs w:val="20"/>
        </w:rPr>
        <w:t xml:space="preserve">来源：网络  作者：紫陌红尘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标题：长孙皇后为何被称为“观音婢”　　一、引言　　长孙皇后是唐朝第二位皇帝李世民的皇后，她出生于一个贵族家庭，年轻时美丽聪慧，被誉为“千古第一美人”。然而，她的生平事迹中最为引人注目的是她被称为“观音婢”的原因。下面，让我们一起来了解一...</w:t>
      </w:r>
    </w:p>
    <w:p>
      <w:pPr>
        <w:ind w:left="0" w:right="0" w:firstLine="560"/>
        <w:spacing w:before="450" w:after="450" w:line="312" w:lineRule="auto"/>
      </w:pPr>
      <w:r>
        <w:rPr>
          <w:rFonts w:ascii="宋体" w:hAnsi="宋体" w:eastAsia="宋体" w:cs="宋体"/>
          <w:color w:val="000"/>
          <w:sz w:val="28"/>
          <w:szCs w:val="28"/>
        </w:rPr>
        <w:t xml:space="preserve">　　标题：长孙皇后为何被称为“观音婢”</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长孙皇后是唐朝第二位皇帝李世民的皇后，她出生于一个贵族家庭，年轻时美丽聪慧，被誉为“千古第一美人”。然而，她的生平事迹中最为引人注目的是她被称为“观音婢”的原因。下面，让我们一起来了解一下她的故事。</w:t>
      </w:r>
    </w:p>
    <w:p>
      <w:pPr>
        <w:ind w:left="0" w:right="0" w:firstLine="560"/>
        <w:spacing w:before="450" w:after="450" w:line="312" w:lineRule="auto"/>
      </w:pPr>
      <w:r>
        <w:rPr>
          <w:rFonts w:ascii="宋体" w:hAnsi="宋体" w:eastAsia="宋体" w:cs="宋体"/>
          <w:color w:val="000"/>
          <w:sz w:val="28"/>
          <w:szCs w:val="28"/>
        </w:rPr>
        <w:t xml:space="preserve">　　二、长孙皇后的历史背景</w:t>
      </w:r>
    </w:p>
    <w:p>
      <w:pPr>
        <w:ind w:left="0" w:right="0" w:firstLine="560"/>
        <w:spacing w:before="450" w:after="450" w:line="312" w:lineRule="auto"/>
      </w:pPr>
      <w:r>
        <w:rPr>
          <w:rFonts w:ascii="宋体" w:hAnsi="宋体" w:eastAsia="宋体" w:cs="宋体"/>
          <w:color w:val="000"/>
          <w:sz w:val="28"/>
          <w:szCs w:val="28"/>
        </w:rPr>
        <w:t xml:space="preserve">　　1. 有证据支持：有一些历史文献和考古发现证明，长孙皇后确实存在过。她是唐朝第二位皇帝李世民的皇后，也是一位著名的文学家和音乐家。</w:t>
      </w:r>
    </w:p>
    <w:p>
      <w:pPr>
        <w:ind w:left="0" w:right="0" w:firstLine="560"/>
        <w:spacing w:before="450" w:after="450" w:line="312" w:lineRule="auto"/>
      </w:pPr>
      <w:r>
        <w:rPr>
          <w:rFonts w:ascii="宋体" w:hAnsi="宋体" w:eastAsia="宋体" w:cs="宋体"/>
          <w:color w:val="000"/>
          <w:sz w:val="28"/>
          <w:szCs w:val="28"/>
        </w:rPr>
        <w:t xml:space="preserve">　　2. 没有确凿证据：然而，也有一些历史学家和文化爱好者认为，长孙皇后的历史背景可能被夸大了。他们认为，这个故事更多地是因为它的神秘性和传奇色彩而被传颂开来，成为了一种文化符号。</w:t>
      </w:r>
    </w:p>
    <w:p>
      <w:pPr>
        <w:ind w:left="0" w:right="0" w:firstLine="560"/>
        <w:spacing w:before="450" w:after="450" w:line="312" w:lineRule="auto"/>
      </w:pPr>
      <w:r>
        <w:rPr>
          <w:rFonts w:ascii="宋体" w:hAnsi="宋体" w:eastAsia="宋体" w:cs="宋体"/>
          <w:color w:val="000"/>
          <w:sz w:val="28"/>
          <w:szCs w:val="28"/>
        </w:rPr>
        <w:t xml:space="preserve">　　三、长孙皇后被称为“观音婢”的原因</w:t>
      </w:r>
    </w:p>
    <w:p>
      <w:pPr>
        <w:ind w:left="0" w:right="0" w:firstLine="560"/>
        <w:spacing w:before="450" w:after="450" w:line="312" w:lineRule="auto"/>
      </w:pPr>
      <w:r>
        <w:rPr>
          <w:rFonts w:ascii="宋体" w:hAnsi="宋体" w:eastAsia="宋体" w:cs="宋体"/>
          <w:color w:val="000"/>
          <w:sz w:val="28"/>
          <w:szCs w:val="28"/>
        </w:rPr>
        <w:t xml:space="preserve">　　1. 根据传说，长孙皇后在宫中时常为其他宫女们祈福，因此被称为“观音婢”。</w:t>
      </w:r>
    </w:p>
    <w:p>
      <w:pPr>
        <w:ind w:left="0" w:right="0" w:firstLine="560"/>
        <w:spacing w:before="450" w:after="450" w:line="312" w:lineRule="auto"/>
      </w:pPr>
      <w:r>
        <w:rPr>
          <w:rFonts w:ascii="宋体" w:hAnsi="宋体" w:eastAsia="宋体" w:cs="宋体"/>
          <w:color w:val="000"/>
          <w:sz w:val="28"/>
          <w:szCs w:val="28"/>
        </w:rPr>
        <w:t xml:space="preserve">　　2. 有些历史学家认为，长孙皇后被称为“观音婢”的原因可能与她的家族背景有关。据传她的家族世代都是佛教徒，因此她在成为皇后后也希望能够弘扬佛法。</w:t>
      </w:r>
    </w:p>
    <w:p>
      <w:pPr>
        <w:ind w:left="0" w:right="0" w:firstLine="560"/>
        <w:spacing w:before="450" w:after="450" w:line="312" w:lineRule="auto"/>
      </w:pPr>
      <w:r>
        <w:rPr>
          <w:rFonts w:ascii="宋体" w:hAnsi="宋体" w:eastAsia="宋体" w:cs="宋体"/>
          <w:color w:val="000"/>
          <w:sz w:val="28"/>
          <w:szCs w:val="28"/>
        </w:rPr>
        <w:t xml:space="preserve">　　3. 也有一些人认为，长孙皇后被称为“观音婢”的原因可能与她的美貌和善良有关。据传她经常为其他宫女们解决烦恼，因此得到了大家的尊敬和爱戴。</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尽管目前并没有确凿的历史证据表明长孙皇后的真实情况的真实情况，但我们可以从历史文献中了解到她被称为“观音婢”的原因。她的故事告诉我们，一个女性也可以成为一位杰出的文化人物，为社会做出贡献。同时，我们也要珍惜现在的生活，不要让自己的人生充满荒诞和传奇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2026-09-20T22:53:58+08:00</dcterms:created>
  <dcterms:modified xsi:type="dcterms:W3CDTF">2026-09-20T22:53:58+08:00</dcterms:modified>
</cp:coreProperties>
</file>

<file path=docProps/custom.xml><?xml version="1.0" encoding="utf-8"?>
<Properties xmlns="http://schemas.openxmlformats.org/officeDocument/2006/custom-properties" xmlns:vt="http://schemas.openxmlformats.org/officeDocument/2006/docPropsVTypes"/>
</file>