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霍去病射杀李敢：汉武帝为何没有追究?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霍去病是西汉时期著名的将领，他在战场上屡建奇功，为汉朝的疆域扩张立下了赫赫战功。然而，在他的一生中，有一个事件一直备受争议，那就是他射杀了李敢。令人惊讶的是，汉武帝并没有因此惩罚霍去病。那么，为什么汉武帝没有追究霍去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霍去病是西汉时期著名的将领，他在战场上屡建奇功，为汉朝的疆域扩张立下了赫赫战功。然而，在他的一生中，有一个事件一直备受争议，那就是他射杀了李敢。令人惊讶的是，汉武帝并没有因此惩罚霍去病。那么，为什么汉武帝没有追究霍去病的责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二、霍去病射杀李敢的背景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敢是飞将军李广的儿子，也是一位勇猛善战的将领。据史书记载，李敢曾因误伤了大将军卫青，被霍去病视为不敬。在一次狩猎活动中，霍去病趁机射杀了李敢。这一行为在当时引起了轩然大波，许多人认为霍去病此举有违道德和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三、汉武帝为何没有追究霍去病的责任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霍去病的功绩：霍去病在战场上立下了许多汗马功劳，是汉武帝非常倚重的将领。他曾率领军队北击匈奴，取得了辉煌的胜利，为汉朝的疆域扩张做出了巨大贡献。因此，汉武帝可能认为霍去病的功绩远远超过了他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维护朝廷稳定：汉武帝可能担心追究霍去病的责任会引起其他将领的不满，从而影响朝廷的稳定。霍去病当时已经成为了军队中的领袖人物，如果对他进行严惩，可能会导致军队士气低落，不利于国家的安定。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情感因素：据史书记载，汉武帝与霍去病有着深厚的感情。霍去病是汉武帝亲自提拔和培养的将领，两人之间有着特殊的师生情谊。因此，面对霍去病的错误，汉武帝可能出于个人情感因素，不愿意对他进行严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没有追究霍去病射杀李敢的责任，可能是由于霍去病的功绩、维护朝廷稳定的需要以及个人情感因素等多方面原因。然而，这一事件也反映出古代社会中权力与法律之间的复杂关系，以及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