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探究嵇康之死的真相：一代文人的悲剧结局</w:t>
      </w:r>
      <w:bookmarkEnd w:id="1"/>
    </w:p>
    <w:p>
      <w:pPr>
        <w:jc w:val="center"/>
        <w:spacing w:before="0" w:after="450"/>
      </w:pPr>
      <w:r>
        <w:rPr>
          <w:rFonts w:ascii="Arial" w:hAnsi="Arial" w:eastAsia="Arial" w:cs="Arial"/>
          <w:color w:val="999999"/>
          <w:sz w:val="20"/>
          <w:szCs w:val="20"/>
        </w:rPr>
        <w:t xml:space="preserve">来源：网络  作者：雪域冰心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在中国历史上，魏晋南北朝时期是一个充满变革与动荡的时代。这一时期不仅政治上风云变幻，文化上也呈现出独特的风貌。在这个被称为“魏晋风度”的时代背景下，涌现出了一批才华横溢的文人墨客，他们个性鲜明，不拘小节，追求自由的生活态度和超凡脱俗的精...</w:t>
      </w:r>
    </w:p>
    <w:p>
      <w:pPr>
        <w:ind w:left="0" w:right="0" w:firstLine="560"/>
        <w:spacing w:before="450" w:after="450" w:line="312" w:lineRule="auto"/>
      </w:pPr>
      <w:r>
        <w:rPr>
          <w:rFonts w:ascii="宋体" w:hAnsi="宋体" w:eastAsia="宋体" w:cs="宋体"/>
          <w:color w:val="000"/>
          <w:sz w:val="28"/>
          <w:szCs w:val="28"/>
        </w:rPr>
        <w:t xml:space="preserve">　　在中国历史上，魏晋南北朝时期是一个充满变革与动荡的时代。这一时期不仅政治上风云变幻，文化上也呈现出独特的风貌。在这个被称为“魏晋风度”的时代背景下，涌现出了一批才华横溢的文人墨客，他们个性鲜明，不拘小节，追求自由的生活态度和超凡脱俗的精神境界。嵇康，正是其中的杰出代表。然而，这位才华横溢的文人最终却遭遇了悲惨的命运。今天，我们就来探讨嵇康之死的原因，以及他是被谁处死的这一历史之谜。</w:t>
      </w:r>
    </w:p>
    <w:p>
      <w:pPr>
        <w:ind w:left="0" w:right="0" w:firstLine="560"/>
        <w:spacing w:before="450" w:after="450" w:line="312" w:lineRule="auto"/>
      </w:pPr>
      <w:r>
        <w:rPr>
          <w:rFonts w:ascii="宋体" w:hAnsi="宋体" w:eastAsia="宋体" w:cs="宋体"/>
          <w:color w:val="000"/>
          <w:sz w:val="28"/>
          <w:szCs w:val="28"/>
        </w:rPr>
        <w:t xml:space="preserve">　　嵇康，字叔夜，是三国时期曹魏末年至西晋初年的著名文学家、哲学家和音乐家。他与阮籍、山涛等人并称为“竹林七贤”，以其超群的才华和独立的个性闻名于世。嵇康的一生充满了传奇色彩，他的思想和作品对后世产生了深远的影响。</w:t>
      </w:r>
    </w:p>
    <w:p>
      <w:pPr>
        <w:ind w:left="0" w:right="0" w:firstLine="560"/>
        <w:spacing w:before="450" w:after="450" w:line="312" w:lineRule="auto"/>
      </w:pPr>
      <w:r>
        <w:rPr>
          <w:rFonts w:ascii="宋体" w:hAnsi="宋体" w:eastAsia="宋体" w:cs="宋体"/>
          <w:color w:val="000"/>
          <w:sz w:val="28"/>
          <w:szCs w:val="28"/>
        </w:rPr>
        <w:t xml:space="preserve">　　关于嵇康之死的原因，历史上有明确的记载。嵇康因为得罪了权臣钟会而被诬陷，最终被司马昭下令处死。具体来说，事件的起因是嵇康与钟会的一次争执。据说，钟会曾经拜访嵇康，而嵇康忙于打铁，没有理会钟会，这让钟会感到十分尴尬和愤怒。后来，钟会在司马昭面前进谗言，诬陷嵇康谋反。在那个政治斗争激烈的时代，这样的指控无疑是致命的。</w:t>
      </w:r>
    </w:p>
    <w:p>
      <w:pPr>
        <w:ind w:left="0" w:right="0" w:firstLine="560"/>
        <w:spacing w:before="450" w:after="450" w:line="312" w:lineRule="auto"/>
      </w:pPr>
      <w:r>
        <w:rPr>
          <w:rFonts w:ascii="宋体" w:hAnsi="宋体" w:eastAsia="宋体" w:cs="宋体"/>
          <w:color w:val="000"/>
          <w:sz w:val="28"/>
          <w:szCs w:val="28"/>
        </w:rPr>
        <w:t xml:space="preserve">　　嵇康被控谋反的罪名后，他被押送到刑场执行死刑。据《晋书》记载，嵇康在临刑前表现出了极高的气节和风度，他甚至请求最后一次弹奏《广陵散》，展现了他至死不渝的艺术追求和崇高的精神境界。嵇康的死，不仅是个人悲剧，也是整个时代的缩影。</w:t>
      </w:r>
    </w:p>
    <w:p>
      <w:pPr>
        <w:ind w:left="0" w:right="0" w:firstLine="560"/>
        <w:spacing w:before="450" w:after="450" w:line="312" w:lineRule="auto"/>
      </w:pPr>
      <w:r>
        <w:rPr>
          <w:rFonts w:ascii="宋体" w:hAnsi="宋体" w:eastAsia="宋体" w:cs="宋体"/>
          <w:color w:val="000"/>
          <w:sz w:val="28"/>
          <w:szCs w:val="28"/>
        </w:rPr>
        <w:t xml:space="preserve">　　嵇康之死反映了魏晋时期政治斗争的残酷性和文人自由精神的脆弱性。在那个时代，即使是像嵇康这样的高才生也难以逃脱政治漩涡的牵扯。嵇康的死亡，不仅是因为他个人的抗争和不妥协，更是因为他所处的时代背景和政治环境。</w:t>
      </w:r>
    </w:p>
    <w:p>
      <w:pPr>
        <w:ind w:left="0" w:right="0" w:firstLine="560"/>
        <w:spacing w:before="450" w:after="450" w:line="312" w:lineRule="auto"/>
      </w:pPr>
      <w:r>
        <w:rPr>
          <w:rFonts w:ascii="宋体" w:hAnsi="宋体" w:eastAsia="宋体" w:cs="宋体"/>
          <w:color w:val="000"/>
          <w:sz w:val="28"/>
          <w:szCs w:val="28"/>
        </w:rPr>
        <w:t xml:space="preserve">　　总结来说，嵇康之死的原因是因为他得罪了权臣钟会，被后者诬陷谋反而被司马昭下令处死。他的死揭示了魏晋时期政治斗争的无情和文人境遇的艰难。然而，嵇康的人格魅力和艺术成就使他成为后世敬仰的对象，他的精神和作品永远地镌刻在了中国的文化史上。</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2026-08-02T21:05:57+08:00</dcterms:created>
  <dcterms:modified xsi:type="dcterms:W3CDTF">2026-08-02T21:05:57+08:00</dcterms:modified>
</cp:coreProperties>
</file>

<file path=docProps/custom.xml><?xml version="1.0" encoding="utf-8"?>
<Properties xmlns="http://schemas.openxmlformats.org/officeDocument/2006/custom-properties" xmlns:vt="http://schemas.openxmlformats.org/officeDocument/2006/docPropsVTypes"/>
</file>