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刘备的遗憾：拥有高祖遗风却未能一统天下</w:t>
      </w:r>
      <w:bookmarkEnd w:id="1"/>
    </w:p>
    <w:p>
      <w:pPr>
        <w:jc w:val="center"/>
        <w:spacing w:before="0" w:after="450"/>
      </w:pPr>
      <w:r>
        <w:rPr>
          <w:rFonts w:ascii="Arial" w:hAnsi="Arial" w:eastAsia="Arial" w:cs="Arial"/>
          <w:color w:val="999999"/>
          <w:sz w:val="20"/>
          <w:szCs w:val="20"/>
        </w:rPr>
        <w:t xml:space="preserve">来源：网络  作者：梦回唐朝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三国时期的刘备以其仁爱、宽厚的性格和拥有高祖遗风的名声而著称。然而，尽管他具备了众多优秀的品质，最终却未能实现蜀国一统天下的梦想。本文将通过真实资料的梳理，来探讨刘备为什么没能得天下。　　首先，我们需要了解刘备的政治背...</w:t>
      </w:r>
    </w:p>
    <w:p>
      <w:pPr>
        <w:ind w:left="0" w:right="0" w:firstLine="560"/>
        <w:spacing w:before="450" w:after="450" w:line="312" w:lineRule="auto"/>
      </w:pPr>
      <w:r>
        <w:rPr>
          <w:rFonts w:ascii="宋体" w:hAnsi="宋体" w:eastAsia="宋体" w:cs="宋体"/>
          <w:color w:val="000"/>
          <w:sz w:val="28"/>
          <w:szCs w:val="28"/>
        </w:rPr>
        <w:t xml:space="preserve">　　在中国古代历史上，三国时期的刘备以其仁爱、宽厚的性格和拥有高祖遗风的名声而著称。然而，尽管他具备了众多优秀的品质，最终却未能实现蜀国一统天下的梦想。本文将通过真实资料的梳理，来探讨刘备为什么没能得天下。</w:t>
      </w:r>
    </w:p>
    <w:p>
      <w:pPr>
        <w:ind w:left="0" w:right="0" w:firstLine="560"/>
        <w:spacing w:before="450" w:after="450" w:line="312" w:lineRule="auto"/>
      </w:pPr>
      <w:r>
        <w:rPr>
          <w:rFonts w:ascii="宋体" w:hAnsi="宋体" w:eastAsia="宋体" w:cs="宋体"/>
          <w:color w:val="000"/>
          <w:sz w:val="28"/>
          <w:szCs w:val="28"/>
        </w:rPr>
        <w:t xml:space="preserve">　　首先，我们需要了解刘备的政治背景和军事实力。刘备作为汉朝皇室的后裔，虽然拥有高贵的身份，但在早期并未得到充分的发挥。他在各地流浪、投靠他人，直到与诸葛亮结识后才开始逐渐崭露头角。在经过多次战役和努力后，刘备最终建立了蜀国，成为三国鼎立的一方势力。</w:t>
      </w:r>
    </w:p>
    <w:p>
      <w:pPr>
        <w:ind w:left="0" w:right="0" w:firstLine="560"/>
        <w:spacing w:before="450" w:after="450" w:line="312" w:lineRule="auto"/>
      </w:pPr>
      <w:r>
        <w:rPr>
          <w:rFonts w:ascii="宋体" w:hAnsi="宋体" w:eastAsia="宋体" w:cs="宋体"/>
          <w:color w:val="000"/>
          <w:sz w:val="28"/>
          <w:szCs w:val="28"/>
        </w:rPr>
        <w:t xml:space="preserve">　　然而，尽管刘备具备了许多优秀的品质和政治智慧，他仍然面临着一些难以克服的困难。首先，蜀国的地理位置相对较为偏僻，资源有限，难以与魏、吴两国相抗衡。其次，刘备在建立蜀国的过程中，虽然得到了一批忠诚的部下和谋士的支持，但整体实力仍然不足以与其他两国相匹敌。</w:t>
      </w:r>
    </w:p>
    <w:p>
      <w:pPr>
        <w:ind w:left="0" w:right="0" w:firstLine="560"/>
        <w:spacing w:before="450" w:after="450" w:line="312" w:lineRule="auto"/>
      </w:pPr>
      <w:r>
        <w:rPr>
          <w:rFonts w:ascii="宋体" w:hAnsi="宋体" w:eastAsia="宋体" w:cs="宋体"/>
          <w:color w:val="000"/>
          <w:sz w:val="28"/>
          <w:szCs w:val="28"/>
        </w:rPr>
        <w:t xml:space="preserve">　　此外，刘备在处理与其他两国的关系上也存在一定的问题。他虽然与孙权结盟共同对抗曹魏，但在关键时刻却未能保持联盟的稳定。例如在赤壁之战后，刘备趁机扩大势力范围，引发了孙权的不满和猜疑，导致双方关系破裂。这种不稳定的外交关系使得蜀国难以形成对其他两国的有效制约和攻势。</w:t>
      </w:r>
    </w:p>
    <w:p>
      <w:pPr>
        <w:ind w:left="0" w:right="0" w:firstLine="560"/>
        <w:spacing w:before="450" w:after="450" w:line="312" w:lineRule="auto"/>
      </w:pPr>
      <w:r>
        <w:rPr>
          <w:rFonts w:ascii="宋体" w:hAnsi="宋体" w:eastAsia="宋体" w:cs="宋体"/>
          <w:color w:val="000"/>
          <w:sz w:val="28"/>
          <w:szCs w:val="28"/>
        </w:rPr>
        <w:t xml:space="preserve">　　最终，在刘备去世后，蜀国逐渐走向衰落。虽然后主刘禅继位并有诸葛亮等辅佐但内忧外患不断加上军事上的失误最终导致了蜀国的灭亡。</w:t>
      </w:r>
    </w:p>
    <w:p>
      <w:pPr>
        <w:ind w:left="0" w:right="0" w:firstLine="560"/>
        <w:spacing w:before="450" w:after="450" w:line="312" w:lineRule="auto"/>
      </w:pPr>
      <w:r>
        <w:rPr>
          <w:rFonts w:ascii="宋体" w:hAnsi="宋体" w:eastAsia="宋体" w:cs="宋体"/>
          <w:color w:val="000"/>
          <w:sz w:val="28"/>
          <w:szCs w:val="28"/>
        </w:rPr>
        <w:t xml:space="preserve">　　综上所述，刘备虽然拥有高祖遗风和众多优秀品质，但由于地理位置、资源限制以及外交关系等方面的困难最终未能实现蜀国一统天下的梦想。他的遗憾也成为了中国历史上一段传奇的佳话。</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2026-08-09T17:12:22+08:00</dcterms:created>
  <dcterms:modified xsi:type="dcterms:W3CDTF">2026-08-09T17:12:22+08:00</dcterms:modified>
</cp:coreProperties>
</file>

<file path=docProps/custom.xml><?xml version="1.0" encoding="utf-8"?>
<Properties xmlns="http://schemas.openxmlformats.org/officeDocument/2006/custom-properties" xmlns:vt="http://schemas.openxmlformats.org/officeDocument/2006/docPropsVTypes"/>
</file>