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赵武灵王的悲剧：一代雄主为何落得被饿死的下场?</w:t>
      </w:r>
      <w:bookmarkEnd w:id="1"/>
    </w:p>
    <w:p>
      <w:pPr>
        <w:jc w:val="center"/>
        <w:spacing w:before="0" w:after="450"/>
      </w:pPr>
      <w:r>
        <w:rPr>
          <w:rFonts w:ascii="Arial" w:hAnsi="Arial" w:eastAsia="Arial" w:cs="Arial"/>
          <w:color w:val="999999"/>
          <w:sz w:val="20"/>
          <w:szCs w:val="20"/>
        </w:rPr>
        <w:t xml:space="preserve">来源：网络  作者：悠然自得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赵国的武灵王是一个具有传奇色彩的人物。他勇敢果断，善于骑射，被誉为一代雄主。然而，令人难以置信的是，这位英勇的国王最终竟然被活活饿死。本文将通过真实资料的梳理，来探讨赵武灵王被饿死的原因。　　首先，我们需要了解赵武灵王...</w:t>
      </w:r>
    </w:p>
    <w:p>
      <w:pPr>
        <w:ind w:left="0" w:right="0" w:firstLine="560"/>
        <w:spacing w:before="450" w:after="450" w:line="312" w:lineRule="auto"/>
      </w:pPr>
      <w:r>
        <w:rPr>
          <w:rFonts w:ascii="宋体" w:hAnsi="宋体" w:eastAsia="宋体" w:cs="宋体"/>
          <w:color w:val="000"/>
          <w:sz w:val="28"/>
          <w:szCs w:val="28"/>
        </w:rPr>
        <w:t xml:space="preserve">　　在中国古代历史上，赵国的武灵王是一个具有传奇色彩的人物。他勇敢果断，善于骑射，被誉为一代雄主。然而，令人难以置信的是，这位英勇的国王最终竟然被活活饿死。本文将通过真实资料的梳理，来探讨赵武灵王被饿死的原因。</w:t>
      </w:r>
    </w:p>
    <w:p>
      <w:pPr>
        <w:ind w:left="0" w:right="0" w:firstLine="560"/>
        <w:spacing w:before="450" w:after="450" w:line="312" w:lineRule="auto"/>
      </w:pPr>
      <w:r>
        <w:rPr>
          <w:rFonts w:ascii="宋体" w:hAnsi="宋体" w:eastAsia="宋体" w:cs="宋体"/>
          <w:color w:val="000"/>
          <w:sz w:val="28"/>
          <w:szCs w:val="28"/>
        </w:rPr>
        <w:t xml:space="preserve">　　首先，我们需要了解赵武灵王的生平背景。赵武灵王，名何，是中国战国时期赵国的君主。他在位期间推行了一系列改革措施，使赵国国力得到了极大的提升。然而，正是这些改革措施，为他日后的悲剧埋下了伏笔。</w:t>
      </w:r>
    </w:p>
    <w:p>
      <w:pPr>
        <w:ind w:left="0" w:right="0" w:firstLine="560"/>
        <w:spacing w:before="450" w:after="450" w:line="312" w:lineRule="auto"/>
      </w:pPr>
      <w:r>
        <w:rPr>
          <w:rFonts w:ascii="宋体" w:hAnsi="宋体" w:eastAsia="宋体" w:cs="宋体"/>
          <w:color w:val="000"/>
          <w:sz w:val="28"/>
          <w:szCs w:val="28"/>
        </w:rPr>
        <w:t xml:space="preserve">　　那么，为什么赵武灵王会被活活饿死呢?这主要是因为他在改革过程中触动了贵族的利益。赵武灵王推行的改革主要包括军事、政治和文化等方面。其中，最重要的一项改革是实行胡服骑射。这一改革旨在提高军队的战斗力，但也引起了贵族的强烈反对。</w:t>
      </w:r>
    </w:p>
    <w:p>
      <w:pPr>
        <w:ind w:left="0" w:right="0" w:firstLine="560"/>
        <w:spacing w:before="450" w:after="450" w:line="312" w:lineRule="auto"/>
      </w:pPr>
      <w:r>
        <w:rPr>
          <w:rFonts w:ascii="宋体" w:hAnsi="宋体" w:eastAsia="宋体" w:cs="宋体"/>
          <w:color w:val="000"/>
          <w:sz w:val="28"/>
          <w:szCs w:val="28"/>
        </w:rPr>
        <w:t xml:space="preserve">　　贵族们认为，胡服骑射违背了传统的礼仪制度，是对华夏文明的亵渎。他们联合起来反对赵武灵王的改革，甚至发动叛乱。在这场斗争中，赵武灵王虽然取得了一定的胜利，但也付出了惨重的代价。他的支持者逐渐离他而去，而反对者则越来越多。</w:t>
      </w:r>
    </w:p>
    <w:p>
      <w:pPr>
        <w:ind w:left="0" w:right="0" w:firstLine="560"/>
        <w:spacing w:before="450" w:after="450" w:line="312" w:lineRule="auto"/>
      </w:pPr>
      <w:r>
        <w:rPr>
          <w:rFonts w:ascii="宋体" w:hAnsi="宋体" w:eastAsia="宋体" w:cs="宋体"/>
          <w:color w:val="000"/>
          <w:sz w:val="28"/>
          <w:szCs w:val="28"/>
        </w:rPr>
        <w:t xml:space="preserve">　　最终，在一场政变中，赵武灵王被废黜并被囚禁。由于他被关押在一个密闭的空间里没有人照顾他的生活起居导致他最终被活活饿死。</w:t>
      </w:r>
    </w:p>
    <w:p>
      <w:pPr>
        <w:ind w:left="0" w:right="0" w:firstLine="560"/>
        <w:spacing w:before="450" w:after="450" w:line="312" w:lineRule="auto"/>
      </w:pPr>
      <w:r>
        <w:rPr>
          <w:rFonts w:ascii="宋体" w:hAnsi="宋体" w:eastAsia="宋体" w:cs="宋体"/>
          <w:color w:val="000"/>
          <w:sz w:val="28"/>
          <w:szCs w:val="28"/>
        </w:rPr>
        <w:t xml:space="preserve">　　综上所述，赵武灵王之所以落得如此下场，主要是由于他在改革过程中触动了贵族的利益。虽然他的改革初衷是为了国家的强盛但过于激进的改革措施和对反对声音的处理不当导致了他的悲剧。赵武灵王的故事告诉我们，在推行改革时必须充分考虑各方面的利益平衡和采取稳妥的方式才能取得真正的成功。</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2026-08-09T17:09:21+08:00</dcterms:created>
  <dcterms:modified xsi:type="dcterms:W3CDTF">2026-08-09T17:09:21+08:00</dcterms:modified>
</cp:coreProperties>
</file>

<file path=docProps/custom.xml><?xml version="1.0" encoding="utf-8"?>
<Properties xmlns="http://schemas.openxmlformats.org/officeDocument/2006/custom-properties" xmlns:vt="http://schemas.openxmlformats.org/officeDocument/2006/docPropsVTypes"/>
</file>