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高俅出身不好又没有显赫战功，他是如何发家的？</w:t>
      </w:r>
      <w:bookmarkEnd w:id="1"/>
    </w:p>
    <w:p>
      <w:pPr>
        <w:jc w:val="center"/>
        <w:spacing w:before="0" w:after="450"/>
      </w:pPr>
      <w:r>
        <w:rPr>
          <w:rFonts w:ascii="Arial" w:hAnsi="Arial" w:eastAsia="Arial" w:cs="Arial"/>
          <w:color w:val="999999"/>
          <w:sz w:val="20"/>
          <w:szCs w:val="20"/>
        </w:rPr>
        <w:t xml:space="preserve">来源：网络  作者：明月清风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人物的崛起和发家都充满了传奇色彩。其中，高俅这个人物便引起了人们的关注。据史书记载，高俅并非出身名门望族，也没有显赫的战功，然而他却能够在宋朝的政坛上崭露头角，最终成为权倾朝野的大官。那么，高俅是如何发家的呢?本文将...</w:t>
      </w:r>
    </w:p>
    <w:p>
      <w:pPr>
        <w:ind w:left="0" w:right="0" w:firstLine="560"/>
        <w:spacing w:before="450" w:after="450" w:line="312" w:lineRule="auto"/>
      </w:pPr>
      <w:r>
        <w:rPr>
          <w:rFonts w:ascii="宋体" w:hAnsi="宋体" w:eastAsia="宋体" w:cs="宋体"/>
          <w:color w:val="000"/>
          <w:sz w:val="28"/>
          <w:szCs w:val="28"/>
        </w:rPr>
        <w:t xml:space="preserve">　　在中国历史上，有许多人物的崛起和发家都充满了传奇色彩。其中，高俅这个人物便引起了人们的关注。据史书记载，高俅并非出身名门望族，也没有显赫的战功，然而他却能够在宋朝的政坛上崭露头角，最终成为权倾朝野的大官。那么，高俅是如何发家的呢?本文将从以下几个方面进行分析。</w:t>
      </w:r>
    </w:p>
    <w:p>
      <w:pPr>
        <w:ind w:left="0" w:right="0" w:firstLine="560"/>
        <w:spacing w:before="450" w:after="450" w:line="312" w:lineRule="auto"/>
      </w:pPr>
      <w:r>
        <w:rPr>
          <w:rFonts w:ascii="宋体" w:hAnsi="宋体" w:eastAsia="宋体" w:cs="宋体"/>
          <w:color w:val="000"/>
          <w:sz w:val="28"/>
          <w:szCs w:val="28"/>
        </w:rPr>
        <w:t xml:space="preserve">　　首先，高俅的成功离不开他的聪明才智。据《水浒传》记载，高俅年轻时曾在东京开封府担任过书吏，后来因为机缘巧合，得到了当时权臣王黼的赏识。在王黼的提拔下，高俅逐渐在官场上崭露头角。他善于观察、学习和总结，能够迅速掌握各种权力运作的技巧，从而在官场上立足。</w:t>
      </w:r>
    </w:p>
    <w:p>
      <w:pPr>
        <w:ind w:left="0" w:right="0" w:firstLine="560"/>
        <w:spacing w:before="450" w:after="450" w:line="312" w:lineRule="auto"/>
      </w:pPr>
      <w:r>
        <w:rPr>
          <w:rFonts w:ascii="宋体" w:hAnsi="宋体" w:eastAsia="宋体" w:cs="宋体"/>
          <w:color w:val="000"/>
          <w:sz w:val="28"/>
          <w:szCs w:val="28"/>
        </w:rPr>
        <w:t xml:space="preserve">　　其次，高俅擅长结交权贵。在封建社会，人脉关系对于一个人的成功至关重要。高俅深谙此道，他懂得如何与权贵们建立良好的关系，从而为自己争取到更多的资源和机会。据史书记载，高俅曾与当时的宰相蔡京结为好友，这为他日后的升迁打下了坚实的基础。</w:t>
      </w:r>
    </w:p>
    <w:p>
      <w:pPr>
        <w:ind w:left="0" w:right="0" w:firstLine="560"/>
        <w:spacing w:before="450" w:after="450" w:line="312" w:lineRule="auto"/>
      </w:pPr>
      <w:r>
        <w:rPr>
          <w:rFonts w:ascii="宋体" w:hAnsi="宋体" w:eastAsia="宋体" w:cs="宋体"/>
          <w:color w:val="000"/>
          <w:sz w:val="28"/>
          <w:szCs w:val="28"/>
        </w:rPr>
        <w:t xml:space="preserve">　　再次，高俅善于利用机遇。在宋朝时期，政治斗争异常激烈，许多官员因为站错队伍而失去了地位。然而，高俅却能够在这场政治斗争中游刃有余，屡次化险为夷。这其中，他的聪明才智和善于观察的能力发挥了重要作用。他能够准确地判断形势，抓住机遇，从而在政治斗争中立于不败之地。</w:t>
      </w:r>
    </w:p>
    <w:p>
      <w:pPr>
        <w:ind w:left="0" w:right="0" w:firstLine="560"/>
        <w:spacing w:before="450" w:after="450" w:line="312" w:lineRule="auto"/>
      </w:pPr>
      <w:r>
        <w:rPr>
          <w:rFonts w:ascii="宋体" w:hAnsi="宋体" w:eastAsia="宋体" w:cs="宋体"/>
          <w:color w:val="000"/>
          <w:sz w:val="28"/>
          <w:szCs w:val="28"/>
        </w:rPr>
        <w:t xml:space="preserve">　　最后，高俅的成功也离不开他的勤奋努力。虽然高俅出身平凡，但他并没有因此而自暴自弃。相反，他更加珍惜机会，努力提升自己的能力。据史书记载，高俅曾在官场上多次表现出色，得到了上级的赏识。这些成绩的取得，都离不开他平日里的勤奋努力。</w:t>
      </w:r>
    </w:p>
    <w:p>
      <w:pPr>
        <w:ind w:left="0" w:right="0" w:firstLine="560"/>
        <w:spacing w:before="450" w:after="450" w:line="312" w:lineRule="auto"/>
      </w:pPr>
      <w:r>
        <w:rPr>
          <w:rFonts w:ascii="宋体" w:hAnsi="宋体" w:eastAsia="宋体" w:cs="宋体"/>
          <w:color w:val="000"/>
          <w:sz w:val="28"/>
          <w:szCs w:val="28"/>
        </w:rPr>
        <w:t xml:space="preserve">　　综上所述，高俅之所以能够发家，主要得益于他的聪明才智、善于结交权贵、善于利用机遇以及勤奋努力。这些因素共同促使他在宋朝政坛上崭露头角，成为一代权臣。当然，我们也要看到，高俅的成功并非完全依靠正面手段，他在官场上的一些行为也引发了后人的争议。然而，从历史的角度来看，高俅的发家之路无疑为我们提供了一个了解封建社会官场生态的窗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2026-08-09T15:58:49+08:00</dcterms:created>
  <dcterms:modified xsi:type="dcterms:W3CDTF">2026-08-09T15:58:49+08:00</dcterms:modified>
</cp:coreProperties>
</file>

<file path=docProps/custom.xml><?xml version="1.0" encoding="utf-8"?>
<Properties xmlns="http://schemas.openxmlformats.org/officeDocument/2006/custom-properties" xmlns:vt="http://schemas.openxmlformats.org/officeDocument/2006/docPropsVTypes"/>
</file>