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项羽的诸侯王封赏与孤立无援的悲剧，期间都发生了什么？</w:t>
      </w:r>
      <w:bookmarkEnd w:id="1"/>
    </w:p>
    <w:p>
      <w:pPr>
        <w:jc w:val="center"/>
        <w:spacing w:before="0" w:after="450"/>
      </w:pPr>
      <w:r>
        <w:rPr>
          <w:rFonts w:ascii="Arial" w:hAnsi="Arial" w:eastAsia="Arial" w:cs="Arial"/>
          <w:color w:val="999999"/>
          <w:sz w:val="20"/>
          <w:szCs w:val="20"/>
        </w:rPr>
        <w:t xml:space="preserve">来源：网络  作者：星海浩瀚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项羽以其非凡的军事才能和霸气的个性成为楚汉争霸中的重要人物。他在短暂的时间内崛起，成为西楚霸王，封赏了诸多诸侯王，希望以此巩固自己的统治地位。然而，历史的发展往往出人意料，项羽在最后一战——垓下之战中，却遭遇了众叛亲离...</w:t>
      </w:r>
    </w:p>
    <w:p>
      <w:pPr>
        <w:ind w:left="0" w:right="0" w:firstLine="560"/>
        <w:spacing w:before="450" w:after="450" w:line="312" w:lineRule="auto"/>
      </w:pPr>
      <w:r>
        <w:rPr>
          <w:rFonts w:ascii="宋体" w:hAnsi="宋体" w:eastAsia="宋体" w:cs="宋体"/>
          <w:color w:val="000"/>
          <w:sz w:val="28"/>
          <w:szCs w:val="28"/>
        </w:rPr>
        <w:t xml:space="preserve">　　在中国古代历史上，项羽以其非凡的军事才能和霸气的个性成为楚汉争霸中的重要人物。他在短暂的时间内崛起，成为西楚霸王，封赏了诸多诸侯王，希望以此巩固自己的统治地位。然而，历史的发展往往出人意料，项羽在最后一战——垓下之战中，却遭遇了众叛亲离的局面，没有一位他曾封赏的诸侯王伸出援手。这背后的原因，值得我们深入探讨。</w:t>
      </w:r>
    </w:p>
    <w:p>
      <w:pPr>
        <w:ind w:left="0" w:right="0" w:firstLine="560"/>
        <w:spacing w:before="450" w:after="450" w:line="312" w:lineRule="auto"/>
      </w:pPr>
      <w:r>
        <w:rPr>
          <w:rFonts w:ascii="宋体" w:hAnsi="宋体" w:eastAsia="宋体" w:cs="宋体"/>
          <w:color w:val="000"/>
          <w:sz w:val="28"/>
          <w:szCs w:val="28"/>
        </w:rPr>
        <w:t xml:space="preserve">　　首先，项羽在封赏诸侯王时的策略性失误是导致他孤立无援的重要原因。项羽在分封王国时，往往基于个人喜好和短期利益，而不是根据诸侯的实力和贡献来合理分配封地。这种不公平的封赏方式引起了许多诸侯的不满和失望。例如，刘邦(后来的汉高祖)就因为在封赏中被边缘化而与项羽产生了深刻的矛盾。此外，项羽对待诸侯王的态度也时常显示出高傲和专横，这使得他在诸侯中的声望逐渐下降。</w:t>
      </w:r>
    </w:p>
    <w:p>
      <w:pPr>
        <w:ind w:left="0" w:right="0" w:firstLine="560"/>
        <w:spacing w:before="450" w:after="450" w:line="312" w:lineRule="auto"/>
      </w:pPr>
      <w:r>
        <w:rPr>
          <w:rFonts w:ascii="宋体" w:hAnsi="宋体" w:eastAsia="宋体" w:cs="宋体"/>
          <w:color w:val="000"/>
          <w:sz w:val="28"/>
          <w:szCs w:val="28"/>
        </w:rPr>
        <w:t xml:space="preserve">　　其次，项羽的政治智慧不足也是他失去诸侯支持的原因之一。与刘邦的圆滑和机智相比，项羽在政治上显得过于直接和粗暴。他在处理与诸侯的关系时缺乏灵活性和策略，往往采取强硬的手段来解决问题。这种做法虽然在短期内可能有效，但在长期来看却损害了他的政治基础。当项羽陷入困境时，那些曾经受他压迫的诸侯王自然不愿意站出来支持他。</w:t>
      </w:r>
    </w:p>
    <w:p>
      <w:pPr>
        <w:ind w:left="0" w:right="0" w:firstLine="560"/>
        <w:spacing w:before="450" w:after="450" w:line="312" w:lineRule="auto"/>
      </w:pPr>
      <w:r>
        <w:rPr>
          <w:rFonts w:ascii="宋体" w:hAnsi="宋体" w:eastAsia="宋体" w:cs="宋体"/>
          <w:color w:val="000"/>
          <w:sz w:val="28"/>
          <w:szCs w:val="28"/>
        </w:rPr>
        <w:t xml:space="preserve">　　再者，项羽的性格缺陷也是他无法获得诸侯支持的关键因素。项羽虽然勇猛无畏，但却过于自信甚至自大。他在军事上的连续胜利让他忽视了政治联盟的重要性，错误地认为自己可以独自对抗所有敌人。这种性格上的弱点导致他在关键时刻缺乏盟友的支持。</w:t>
      </w:r>
    </w:p>
    <w:p>
      <w:pPr>
        <w:ind w:left="0" w:right="0" w:firstLine="560"/>
        <w:spacing w:before="450" w:after="450" w:line="312" w:lineRule="auto"/>
      </w:pPr>
      <w:r>
        <w:rPr>
          <w:rFonts w:ascii="宋体" w:hAnsi="宋体" w:eastAsia="宋体" w:cs="宋体"/>
          <w:color w:val="000"/>
          <w:sz w:val="28"/>
          <w:szCs w:val="28"/>
        </w:rPr>
        <w:t xml:space="preserve">　　最后，项羽在垓下之战时的形势已经极为不利。他的势力范围受到严重压缩，兵力和资源都处于极度匮乏的状态。即使有些诸侯王对项羽仍有好感，但在实力悬殊的情况下，他们更倾向于保持观望态度，不愿意为了一个失势的领袖而冒险投入战斗。</w:t>
      </w:r>
    </w:p>
    <w:p>
      <w:pPr>
        <w:ind w:left="0" w:right="0" w:firstLine="560"/>
        <w:spacing w:before="450" w:after="450" w:line="312" w:lineRule="auto"/>
      </w:pPr>
      <w:r>
        <w:rPr>
          <w:rFonts w:ascii="宋体" w:hAnsi="宋体" w:eastAsia="宋体" w:cs="宋体"/>
          <w:color w:val="000"/>
          <w:sz w:val="28"/>
          <w:szCs w:val="28"/>
        </w:rPr>
        <w:t xml:space="preserve">　　综上所述，项羽在封赏诸侯王时的不公平做法、政治智慧的不足、性格上的缺陷以及战事的不利形势共同导致了他在垓下之战中孤立无援的局面。项羽的故事告诉我们，一个领袖的成功不仅仅依赖于军事才能，更需要政治智慧和人际关系的处理能力。项羽的悲剧，成为了中国历史上一段令人深思的记忆。</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2026-08-09T17:00:36+08:00</dcterms:created>
  <dcterms:modified xsi:type="dcterms:W3CDTF">2026-08-09T17:00:36+08:00</dcterms:modified>
</cp:coreProperties>
</file>

<file path=docProps/custom.xml><?xml version="1.0" encoding="utf-8"?>
<Properties xmlns="http://schemas.openxmlformats.org/officeDocument/2006/custom-properties" xmlns:vt="http://schemas.openxmlformats.org/officeDocument/2006/docPropsVTypes"/>
</file>