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商业奇才吕不韦：经商智慧与第一桶金的传奇</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吕不韦是一个充满传奇色彩的人物。他不仅因其政治影响力而闻名，更因其卓越的商业才能而备受瞩目。吕不韦的经商手段之高明，使他积累了巨额财富，并为他后来的政治生涯打下了坚实的基础。那么，吕不韦是如何赚取第一桶金的呢?他的经商之道...</w:t>
      </w:r>
    </w:p>
    <w:p>
      <w:pPr>
        <w:ind w:left="0" w:right="0" w:firstLine="560"/>
        <w:spacing w:before="450" w:after="450" w:line="312" w:lineRule="auto"/>
      </w:pPr>
      <w:r>
        <w:rPr>
          <w:rFonts w:ascii="宋体" w:hAnsi="宋体" w:eastAsia="宋体" w:cs="宋体"/>
          <w:color w:val="000"/>
          <w:sz w:val="28"/>
          <w:szCs w:val="28"/>
        </w:rPr>
        <w:t xml:space="preserve">　　在中国历史上，吕不韦是一个充满传奇色彩的人物。他不仅因其政治影响力而闻名，更因其卓越的商业才能而备受瞩目。吕不韦的经商手段之高明，使他积累了巨额财富，并为他后来的政治生涯打下了坚实的基础。那么，吕不韦是如何赚取第一桶金的呢?他的经商之道又有哪些值得我们学习的地方?本文将探讨这些问题，揭示吕不韦的商业智慧。</w:t>
      </w:r>
    </w:p>
    <w:p>
      <w:pPr>
        <w:ind w:left="0" w:right="0" w:firstLine="560"/>
        <w:spacing w:before="450" w:after="450" w:line="312" w:lineRule="auto"/>
      </w:pPr>
      <w:r>
        <w:rPr>
          <w:rFonts w:ascii="宋体" w:hAnsi="宋体" w:eastAsia="宋体" w:cs="宋体"/>
          <w:color w:val="000"/>
          <w:sz w:val="28"/>
          <w:szCs w:val="28"/>
        </w:rPr>
        <w:t xml:space="preserve">　　一、吕不韦的商业背景</w:t>
      </w:r>
    </w:p>
    <w:p>
      <w:pPr>
        <w:ind w:left="0" w:right="0" w:firstLine="560"/>
        <w:spacing w:before="450" w:after="450" w:line="312" w:lineRule="auto"/>
      </w:pPr>
      <w:r>
        <w:rPr>
          <w:rFonts w:ascii="宋体" w:hAnsi="宋体" w:eastAsia="宋体" w:cs="宋体"/>
          <w:color w:val="000"/>
          <w:sz w:val="28"/>
          <w:szCs w:val="28"/>
        </w:rPr>
        <w:t xml:space="preserve">　　吕不韦最初是一个商人，出身于一个富裕的家庭。他的家族在赵国经营着广泛的贸易业务，这为他日后的商业活动提供了良好的起点。然而，吕不韦并不满足于仅仅继承家族事业，他有更大的抱负和野心，决心要成为一位商业巨头。</w:t>
      </w:r>
    </w:p>
    <w:p>
      <w:pPr>
        <w:ind w:left="0" w:right="0" w:firstLine="560"/>
        <w:spacing w:before="450" w:after="450" w:line="312" w:lineRule="auto"/>
      </w:pPr>
      <w:r>
        <w:rPr>
          <w:rFonts w:ascii="宋体" w:hAnsi="宋体" w:eastAsia="宋体" w:cs="宋体"/>
          <w:color w:val="000"/>
          <w:sz w:val="28"/>
          <w:szCs w:val="28"/>
        </w:rPr>
        <w:t xml:space="preserve">　　二、吕不韦的商业策略</w:t>
      </w:r>
    </w:p>
    <w:p>
      <w:pPr>
        <w:ind w:left="0" w:right="0" w:firstLine="560"/>
        <w:spacing w:before="450" w:after="450" w:line="312" w:lineRule="auto"/>
      </w:pPr>
      <w:r>
        <w:rPr>
          <w:rFonts w:ascii="宋体" w:hAnsi="宋体" w:eastAsia="宋体" w:cs="宋体"/>
          <w:color w:val="000"/>
          <w:sz w:val="28"/>
          <w:szCs w:val="28"/>
        </w:rPr>
        <w:t xml:space="preserve">　　吕不韦之所以能在商业上取得巨大成功，很大程度上得益于他敏锐的市场洞察力和勇于创新的精神。他能够准确预测市场趋势，抓住商机，通过贱买贵卖来获取利润。此外，他还擅长利用地理优势，开拓国际贸易，通过丝绸之路将中国的丝绸、茶叶等商品销往远方的国家，从中获得了丰厚的回报。</w:t>
      </w:r>
    </w:p>
    <w:p>
      <w:pPr>
        <w:ind w:left="0" w:right="0" w:firstLine="560"/>
        <w:spacing w:before="450" w:after="450" w:line="312" w:lineRule="auto"/>
      </w:pPr>
      <w:r>
        <w:rPr>
          <w:rFonts w:ascii="宋体" w:hAnsi="宋体" w:eastAsia="宋体" w:cs="宋体"/>
          <w:color w:val="000"/>
          <w:sz w:val="28"/>
          <w:szCs w:val="28"/>
        </w:rPr>
        <w:t xml:space="preserve">　　三、吕不韦的第一桶金</w:t>
      </w:r>
    </w:p>
    <w:p>
      <w:pPr>
        <w:ind w:left="0" w:right="0" w:firstLine="560"/>
        <w:spacing w:before="450" w:after="450" w:line="312" w:lineRule="auto"/>
      </w:pPr>
      <w:r>
        <w:rPr>
          <w:rFonts w:ascii="宋体" w:hAnsi="宋体" w:eastAsia="宋体" w:cs="宋体"/>
          <w:color w:val="000"/>
          <w:sz w:val="28"/>
          <w:szCs w:val="28"/>
        </w:rPr>
        <w:t xml:space="preserve">　　关于吕不韦如何赚取第一桶金的具体细节，史料中并没有明确的记载。但可以推测，他的第一桶金很可能是通过国际贸易和投资来实现的。吕不韦可能通过投资于某些有前景的商品或地区，通过买卖差价或者合作分成的方式迅速积累了财富。他的商业才能和胆识使他在商业上取得了巨大的成功。</w:t>
      </w:r>
    </w:p>
    <w:p>
      <w:pPr>
        <w:ind w:left="0" w:right="0" w:firstLine="560"/>
        <w:spacing w:before="450" w:after="450" w:line="312" w:lineRule="auto"/>
      </w:pPr>
      <w:r>
        <w:rPr>
          <w:rFonts w:ascii="宋体" w:hAnsi="宋体" w:eastAsia="宋体" w:cs="宋体"/>
          <w:color w:val="000"/>
          <w:sz w:val="28"/>
          <w:szCs w:val="28"/>
        </w:rPr>
        <w:t xml:space="preserve">　　四、吕不韦的商业影响</w:t>
      </w:r>
    </w:p>
    <w:p>
      <w:pPr>
        <w:ind w:left="0" w:right="0" w:firstLine="560"/>
        <w:spacing w:before="450" w:after="450" w:line="312" w:lineRule="auto"/>
      </w:pPr>
      <w:r>
        <w:rPr>
          <w:rFonts w:ascii="宋体" w:hAnsi="宋体" w:eastAsia="宋体" w:cs="宋体"/>
          <w:color w:val="000"/>
          <w:sz w:val="28"/>
          <w:szCs w:val="28"/>
        </w:rPr>
        <w:t xml:space="preserve">　　吕不韦的商业成就不仅仅体现在他个人的财富积累上，更在于他对后世商业活动的影响。他的故事激励了许多商人追求商业上的成功，同时也为商业道德和商业策略的发展做出了贡献。吕不韦的智慧和经验成为了商业领域的宝贵财富。</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吕不韦作为一位商业奇才，他的经商手段和智慧令人钦佩。尽管我们无法确切知道他是如何赚取第一桶金的，但他的商业才能和对市场的敏锐洞察是毋庸置疑的。吕不韦的故事不仅为我们提供了一个关于如何在商业上取得成功的范例，也展示了一个商人如何通过智慧和努力改变自己命运的传奇。</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2026-08-09T14:59:56+08:00</dcterms:created>
  <dcterms:modified xsi:type="dcterms:W3CDTF">2026-08-09T14:59:56+08:00</dcterms:modified>
</cp:coreProperties>
</file>

<file path=docProps/custom.xml><?xml version="1.0" encoding="utf-8"?>
<Properties xmlns="http://schemas.openxmlformats.org/officeDocument/2006/custom-properties" xmlns:vt="http://schemas.openxmlformats.org/officeDocument/2006/docPropsVTypes"/>
</file>