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汤和：明朝开国功臣的荣耀与智慧</w:t>
      </w:r>
      <w:bookmarkEnd w:id="1"/>
    </w:p>
    <w:p>
      <w:pPr>
        <w:jc w:val="center"/>
        <w:spacing w:before="0" w:after="450"/>
      </w:pPr>
      <w:r>
        <w:rPr>
          <w:rFonts w:ascii="Arial" w:hAnsi="Arial" w:eastAsia="Arial" w:cs="Arial"/>
          <w:color w:val="999999"/>
          <w:sz w:val="20"/>
          <w:szCs w:val="20"/>
        </w:rPr>
        <w:t xml:space="preserve">来源：网络  作者：尘埃落定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在明朝波澜壮阔的历史画卷中，汤和作为一位杰出的开国功臣，其传奇一生备受后人敬仰。他不仅在战功赫赫中立下汗马功劳，更以其独特的处世智慧，在权力斗争激烈的明朝官场中得以善终。本文将探讨汤和如何凭借其军事才能和政治智慧，在明朝初年的历史舞台上...</w:t>
      </w:r>
    </w:p>
    <w:p>
      <w:pPr>
        <w:ind w:left="0" w:right="0" w:firstLine="560"/>
        <w:spacing w:before="450" w:after="450" w:line="312" w:lineRule="auto"/>
      </w:pPr>
      <w:r>
        <w:rPr>
          <w:rFonts w:ascii="宋体" w:hAnsi="宋体" w:eastAsia="宋体" w:cs="宋体"/>
          <w:color w:val="000"/>
          <w:sz w:val="28"/>
          <w:szCs w:val="28"/>
        </w:rPr>
        <w:t xml:space="preserve">　　在明朝波澜壮阔的历史画卷中，汤和作为一位杰出的开国功臣，其传奇一生备受后人敬仰。他不仅在战功赫赫中立下汗马功劳，更以其独特的处世智慧，在权力斗争激烈的明朝官场中得以善终。本文将探讨汤和如何凭借其军事才能和政治智慧，在明朝初年的历史舞台上留下了深刻的印记。</w:t>
      </w:r>
    </w:p>
    <w:p>
      <w:pPr>
        <w:ind w:left="0" w:right="0" w:firstLine="560"/>
        <w:spacing w:before="450" w:after="450" w:line="312" w:lineRule="auto"/>
      </w:pPr>
      <w:r>
        <w:rPr>
          <w:rFonts w:ascii="宋体" w:hAnsi="宋体" w:eastAsia="宋体" w:cs="宋体"/>
          <w:color w:val="000"/>
          <w:sz w:val="28"/>
          <w:szCs w:val="28"/>
        </w:rPr>
        <w:t xml:space="preserve">　　汤和，字子庸，安徽凤阳人，是明朝开国皇帝朱元璋的同乡兼少年好友。早在朱元璋起兵反元之前，汤和就已投身于他的麾下，成为其忠实的追随者。在长达数十年的征战岁月中，汤和屡建战功，尤其是在攻占集庆(今南京)、平定陈友谅、张士诚等关键战役中，汤和表现出的军事才能和英勇无畏为他赢得了朱元璋的高度信任和赏识。</w:t>
      </w:r>
    </w:p>
    <w:p>
      <w:pPr>
        <w:ind w:left="0" w:right="0" w:firstLine="560"/>
        <w:spacing w:before="450" w:after="450" w:line="312" w:lineRule="auto"/>
      </w:pPr>
      <w:r>
        <w:rPr>
          <w:rFonts w:ascii="宋体" w:hAnsi="宋体" w:eastAsia="宋体" w:cs="宋体"/>
          <w:color w:val="000"/>
          <w:sz w:val="28"/>
          <w:szCs w:val="28"/>
        </w:rPr>
        <w:t xml:space="preserve">　　然而，汤和之所以能在明朝开国后得以善终，除了其在战场上的表现外，更重要的是他在政治场上的谨慎与智慧。汤和深知朱元璋对功臣的猜忌心理，因此在明朝建立后，他主动请求解除兵权，回归故里，这一举动巧妙地避开了朱元璋对功臣的清洗，显示出他对时局的敏锐洞察和对君主心理的深刻理解。</w:t>
      </w:r>
    </w:p>
    <w:p>
      <w:pPr>
        <w:ind w:left="0" w:right="0" w:firstLine="560"/>
        <w:spacing w:before="450" w:after="450" w:line="312" w:lineRule="auto"/>
      </w:pPr>
      <w:r>
        <w:rPr>
          <w:rFonts w:ascii="宋体" w:hAnsi="宋体" w:eastAsia="宋体" w:cs="宋体"/>
          <w:color w:val="000"/>
          <w:sz w:val="28"/>
          <w:szCs w:val="28"/>
        </w:rPr>
        <w:t xml:space="preserve">　　此外，汤和在处理与其他官员的关系上也表现出了高度的政治智慧。他在朝中不争权夺利，不结党营私，而是保持低调谦逊的态度，这使得他在激烈的官场斗争中得以保全。同时，汤和还注重培养子女，他的几个儿子都在明朝官场中有所作为，这在一定程度上也为他的晚年生活提供了保障。</w:t>
      </w:r>
    </w:p>
    <w:p>
      <w:pPr>
        <w:ind w:left="0" w:right="0" w:firstLine="560"/>
        <w:spacing w:before="450" w:after="450" w:line="312" w:lineRule="auto"/>
      </w:pPr>
      <w:r>
        <w:rPr>
          <w:rFonts w:ascii="宋体" w:hAnsi="宋体" w:eastAsia="宋体" w:cs="宋体"/>
          <w:color w:val="000"/>
          <w:sz w:val="28"/>
          <w:szCs w:val="28"/>
        </w:rPr>
        <w:t xml:space="preserve">　　汤和的晚年生活可谓安逸而尊荣。他在故里享有丰厚的俸禄，受到朝廷的尊重。朱元璋对他的忠诚和贡献始终念念不忘，多次召见并赐予他金银绸缎等财物。汤和在家乡过着平静的生活，直至老死，这在明朝开国功臣中是极为罕见的。</w:t>
      </w:r>
    </w:p>
    <w:p>
      <w:pPr>
        <w:ind w:left="0" w:right="0" w:firstLine="560"/>
        <w:spacing w:before="450" w:after="450" w:line="312" w:lineRule="auto"/>
      </w:pPr>
      <w:r>
        <w:rPr>
          <w:rFonts w:ascii="宋体" w:hAnsi="宋体" w:eastAsia="宋体" w:cs="宋体"/>
          <w:color w:val="000"/>
          <w:sz w:val="28"/>
          <w:szCs w:val="28"/>
        </w:rPr>
        <w:t xml:space="preserve">　　综上所述，汤和作为明朝开国功臣，其一生的经历展现了他的军事才能和政治智慧。他在关键时刻的选择，不仅使他避免了朱元璋对功臣的清洗，也使他在明朝初年的复杂局势中得以善终。汤和的故事为后人提供了宝贵的历史经验，那就是在风云变幻的政治舞台上，除了勇气和才智，更需要审慎和智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2026-08-10T14:20:40+08:00</dcterms:created>
  <dcterms:modified xsi:type="dcterms:W3CDTF">2026-08-10T14:20:40+08:00</dcterms:modified>
</cp:coreProperties>
</file>

<file path=docProps/custom.xml><?xml version="1.0" encoding="utf-8"?>
<Properties xmlns="http://schemas.openxmlformats.org/officeDocument/2006/custom-properties" xmlns:vt="http://schemas.openxmlformats.org/officeDocument/2006/docPropsVTypes"/>
</file>