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曹操与孔融：权力斗争下的悲剧</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三国时期，曹操作为一代枭雄，其政治手腕和军事才能广为人知。然而，在他辉煌的政治生涯中，也有一些令人争议的决策，其中最为人诟病的便是他利用各种罪名将文学家孔融全家抄斩的事件。这一事件不仅反映了当时社会的残酷现实，也揭示了权力斗争中的复杂...</w:t>
      </w:r>
    </w:p>
    <w:p>
      <w:pPr>
        <w:ind w:left="0" w:right="0" w:firstLine="560"/>
        <w:spacing w:before="450" w:after="450" w:line="312" w:lineRule="auto"/>
      </w:pPr>
      <w:r>
        <w:rPr>
          <w:rFonts w:ascii="宋体" w:hAnsi="宋体" w:eastAsia="宋体" w:cs="宋体"/>
          <w:color w:val="000"/>
          <w:sz w:val="28"/>
          <w:szCs w:val="28"/>
        </w:rPr>
        <w:t xml:space="preserve">　　在三国时期，曹操作为一代枭雄，其政治手腕和军事才能广为人知。然而，在他辉煌的政治生涯中，也有一些令人争议的决策，其中最为人诟病的便是他利用各种罪名将文学家孔融全家抄斩的事件。这一事件不仅反映了当时社会的残酷现实，也揭示了权力斗争中的复杂人性。</w:t>
      </w:r>
    </w:p>
    <w:p>
      <w:pPr>
        <w:ind w:left="0" w:right="0" w:firstLine="560"/>
        <w:spacing w:before="450" w:after="450" w:line="312" w:lineRule="auto"/>
      </w:pPr>
      <w:r>
        <w:rPr>
          <w:rFonts w:ascii="宋体" w:hAnsi="宋体" w:eastAsia="宋体" w:cs="宋体"/>
          <w:color w:val="000"/>
          <w:sz w:val="28"/>
          <w:szCs w:val="28"/>
        </w:rPr>
        <w:t xml:space="preserve">　　一、孔融的背景与立场</w:t>
      </w:r>
    </w:p>
    <w:p>
      <w:pPr>
        <w:ind w:left="0" w:right="0" w:firstLine="560"/>
        <w:spacing w:before="450" w:after="450" w:line="312" w:lineRule="auto"/>
      </w:pPr>
      <w:r>
        <w:rPr>
          <w:rFonts w:ascii="宋体" w:hAnsi="宋体" w:eastAsia="宋体" w:cs="宋体"/>
          <w:color w:val="000"/>
          <w:sz w:val="28"/>
          <w:szCs w:val="28"/>
        </w:rPr>
        <w:t xml:space="preserve">　　孔融，字文举，是孔子的二十世孙，东汉末年的文学家和政治家。他出身于一个有着深厚文化底蕴的家族，自幼便展现出非凡的才华。在政治立场上，孔融倾向于支持汉室，反对曹操的专权。他认为曹操的行为违背了儒家的道德规范，因此在多次场合表达了对曹操的不满。</w:t>
      </w:r>
    </w:p>
    <w:p>
      <w:pPr>
        <w:ind w:left="0" w:right="0" w:firstLine="560"/>
        <w:spacing w:before="450" w:after="450" w:line="312" w:lineRule="auto"/>
      </w:pPr>
      <w:r>
        <w:rPr>
          <w:rFonts w:ascii="宋体" w:hAnsi="宋体" w:eastAsia="宋体" w:cs="宋体"/>
          <w:color w:val="000"/>
          <w:sz w:val="28"/>
          <w:szCs w:val="28"/>
        </w:rPr>
        <w:t xml:space="preserve">　　二、曹操的权力巩固需求</w:t>
      </w:r>
    </w:p>
    <w:p>
      <w:pPr>
        <w:ind w:left="0" w:right="0" w:firstLine="560"/>
        <w:spacing w:before="450" w:after="450" w:line="312" w:lineRule="auto"/>
      </w:pPr>
      <w:r>
        <w:rPr>
          <w:rFonts w:ascii="宋体" w:hAnsi="宋体" w:eastAsia="宋体" w:cs="宋体"/>
          <w:color w:val="000"/>
          <w:sz w:val="28"/>
          <w:szCs w:val="28"/>
        </w:rPr>
        <w:t xml:space="preserve">　　曹操在统一北方的过程中，面临着来自各方的挑战。为了巩固自己的权力地位，他采取了一系列强硬措施来消除异己力量。孔融作为一位有影响力的文学家和政治家，其公开反对曹操的态度无疑对曹操的统治构成了威胁。因此，曹操需要通过打击孔融来警示其他可能的反对者。</w:t>
      </w:r>
    </w:p>
    <w:p>
      <w:pPr>
        <w:ind w:left="0" w:right="0" w:firstLine="560"/>
        <w:spacing w:before="450" w:after="450" w:line="312" w:lineRule="auto"/>
      </w:pPr>
      <w:r>
        <w:rPr>
          <w:rFonts w:ascii="宋体" w:hAnsi="宋体" w:eastAsia="宋体" w:cs="宋体"/>
          <w:color w:val="000"/>
          <w:sz w:val="28"/>
          <w:szCs w:val="28"/>
        </w:rPr>
        <w:t xml:space="preserve">　　三、罪名的罗织与执行</w:t>
      </w:r>
    </w:p>
    <w:p>
      <w:pPr>
        <w:ind w:left="0" w:right="0" w:firstLine="560"/>
        <w:spacing w:before="450" w:after="450" w:line="312" w:lineRule="auto"/>
      </w:pPr>
      <w:r>
        <w:rPr>
          <w:rFonts w:ascii="宋体" w:hAnsi="宋体" w:eastAsia="宋体" w:cs="宋体"/>
          <w:color w:val="000"/>
          <w:sz w:val="28"/>
          <w:szCs w:val="28"/>
        </w:rPr>
        <w:t xml:space="preserve">　　为了找到合适的借口来对付孔融，曹操指使部下搜集了一些莫须有的罪名。这些罪名包括不孝、诽谤朝廷等，虽然缺乏确凿的证据，但在当时的社会环境下足以构成严重的罪行。最终，曹操以这些罪名下令将孔融全家抄斩，以此展示自己的决心和权威。</w:t>
      </w:r>
    </w:p>
    <w:p>
      <w:pPr>
        <w:ind w:left="0" w:right="0" w:firstLine="560"/>
        <w:spacing w:before="450" w:after="450" w:line="312" w:lineRule="auto"/>
      </w:pPr>
      <w:r>
        <w:rPr>
          <w:rFonts w:ascii="宋体" w:hAnsi="宋体" w:eastAsia="宋体" w:cs="宋体"/>
          <w:color w:val="000"/>
          <w:sz w:val="28"/>
          <w:szCs w:val="28"/>
        </w:rPr>
        <w:t xml:space="preserve">　　四、事件的反响与影响</w:t>
      </w:r>
    </w:p>
    <w:p>
      <w:pPr>
        <w:ind w:left="0" w:right="0" w:firstLine="560"/>
        <w:spacing w:before="450" w:after="450" w:line="312" w:lineRule="auto"/>
      </w:pPr>
      <w:r>
        <w:rPr>
          <w:rFonts w:ascii="宋体" w:hAnsi="宋体" w:eastAsia="宋体" w:cs="宋体"/>
          <w:color w:val="000"/>
          <w:sz w:val="28"/>
          <w:szCs w:val="28"/>
        </w:rPr>
        <w:t xml:space="preserve">　　孔融之死在当时引起了极大的震动。一方面，许多人对曹操的做法表示不满，认为这是一种对文化和知识分子的迫害；另一方面，也有人认为这是曹操为了维护国家稳定而不得不采取的措施。无论如何，这一事件都深刻地影响了后世对于曹操形象的评价。</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2025-10-09T09:10:42+08:00</dcterms:created>
  <dcterms:modified xsi:type="dcterms:W3CDTF">2025-10-09T09:10:42+08:00</dcterms:modified>
</cp:coreProperties>
</file>

<file path=docProps/custom.xml><?xml version="1.0" encoding="utf-8"?>
<Properties xmlns="http://schemas.openxmlformats.org/officeDocument/2006/custom-properties" xmlns:vt="http://schemas.openxmlformats.org/officeDocument/2006/docPropsVTypes"/>
</file>