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袁基的妻子之谜：历史记载与虚构叙事的交织</w:t>
      </w:r>
      <w:bookmarkEnd w:id="1"/>
    </w:p>
    <w:p>
      <w:pPr>
        <w:jc w:val="center"/>
        <w:spacing w:before="0" w:after="450"/>
      </w:pPr>
      <w:r>
        <w:rPr>
          <w:rFonts w:ascii="Arial" w:hAnsi="Arial" w:eastAsia="Arial" w:cs="Arial"/>
          <w:color w:val="999999"/>
          <w:sz w:val="20"/>
          <w:szCs w:val="20"/>
        </w:rPr>
        <w:t xml:space="preserve">来源：网络  作者：心如止水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根据《后汉书》《三国志》等正史及权威历史研究资料，袁基（字士纪）作为东汉末年汝南袁氏的嫡长子，其人生轨迹清晰却简略：他出身“四世三公”的顶级门阀，父亲袁逢官至司空，叔父袁隗为太傅，弟弟袁绍、袁术后来成为割据一方的诸侯。袁基自幼接受严格家...</w:t>
      </w:r>
    </w:p>
    <w:p>
      <w:pPr>
        <w:ind w:left="0" w:right="0" w:firstLine="560"/>
        <w:spacing w:before="450" w:after="450" w:line="312" w:lineRule="auto"/>
      </w:pPr>
      <w:r>
        <w:rPr>
          <w:rFonts w:ascii="宋体" w:hAnsi="宋体" w:eastAsia="宋体" w:cs="宋体"/>
          <w:color w:val="000"/>
          <w:sz w:val="28"/>
          <w:szCs w:val="28"/>
        </w:rPr>
        <w:t xml:space="preserve">　　根据《后汉书》《三国志》等正史及权威历史研究资料，袁基（字士纪）作为东汉末年汝南袁氏的嫡长子，其人生轨迹清晰却简略：他出身“四世三公”的顶级门阀，父亲袁逢官至司空，叔父袁隗为太傅，弟弟袁绍、袁术后来成为割据一方的诸侯。袁基自幼接受严格家学教育，成年后承袭父亲安国亭侯的爵位，官至太仆，位列九卿。然而，在董卓乱政期间，因袁绍、袁术起兵讨伐董卓，袁基作为留在洛阳的袁氏宗主，与叔父袁隗及二十余名族人于公元190年被董卓诛杀，年仅三十余岁。</w:t>
      </w:r>
    </w:p>
    <w:p>
      <w:pPr>
        <w:ind w:left="0" w:right="0" w:firstLine="560"/>
        <w:spacing w:before="450" w:after="450" w:line="312" w:lineRule="auto"/>
      </w:pPr>
      <w:r>
        <w:rPr>
          <w:rFonts w:ascii="宋体" w:hAnsi="宋体" w:eastAsia="宋体" w:cs="宋体"/>
          <w:color w:val="000"/>
          <w:sz w:val="28"/>
          <w:szCs w:val="28"/>
        </w:rPr>
        <w:t xml:space="preserve">　　关键事实：所有正史均未记载袁基曾娶妻生子。其短暂人生中，政治角色远重于个人情感生活。袁氏家族虽以联姻巩固势力著称，但袁基的早逝使其未能参与后续的权力博弈，历史文献也未留下任何关于其配偶的蛛丝马迹。</w:t>
      </w:r>
    </w:p>
    <w:p>
      <w:pPr>
        <w:ind w:left="0" w:right="0" w:firstLine="560"/>
        <w:spacing w:before="450" w:after="450" w:line="312" w:lineRule="auto"/>
      </w:pPr>
      <w:r>
        <w:rPr>
          <w:rFonts w:ascii="宋体" w:hAnsi="宋体" w:eastAsia="宋体" w:cs="宋体"/>
          <w:color w:val="000"/>
          <w:sz w:val="28"/>
          <w:szCs w:val="28"/>
        </w:rPr>
        <w:t xml:space="preserve">　　虚构叙事中的袁基：情感与权谋的复杂投射</w:t>
      </w:r>
    </w:p>
    <w:p>
      <w:pPr>
        <w:ind w:left="0" w:right="0" w:firstLine="560"/>
        <w:spacing w:before="450" w:after="450" w:line="312" w:lineRule="auto"/>
      </w:pPr>
      <w:r>
        <w:rPr>
          <w:rFonts w:ascii="宋体" w:hAnsi="宋体" w:eastAsia="宋体" w:cs="宋体"/>
          <w:color w:val="000"/>
          <w:sz w:val="28"/>
          <w:szCs w:val="28"/>
        </w:rPr>
        <w:t xml:space="preserve">　　尽管历史记载匮乏，袁基的形象却在后世文学创作与游戏叙事中被赋予了丰富的情感维度。这种虚构主要围绕两大线索展开：</w:t>
      </w:r>
    </w:p>
    <w:p>
      <w:pPr>
        <w:ind w:left="0" w:right="0" w:firstLine="560"/>
        <w:spacing w:before="450" w:after="450" w:line="312" w:lineRule="auto"/>
      </w:pPr>
      <w:r>
        <w:rPr>
          <w:rFonts w:ascii="宋体" w:hAnsi="宋体" w:eastAsia="宋体" w:cs="宋体"/>
          <w:color w:val="000"/>
          <w:sz w:val="28"/>
          <w:szCs w:val="28"/>
        </w:rPr>
        <w:t xml:space="preserve">　　1. 与广陵王的“婚约”传说</w:t>
      </w:r>
    </w:p>
    <w:p>
      <w:pPr>
        <w:ind w:left="0" w:right="0" w:firstLine="560"/>
        <w:spacing w:before="450" w:after="450" w:line="312" w:lineRule="auto"/>
      </w:pPr>
      <w:r>
        <w:rPr>
          <w:rFonts w:ascii="宋体" w:hAnsi="宋体" w:eastAsia="宋体" w:cs="宋体"/>
          <w:color w:val="000"/>
          <w:sz w:val="28"/>
          <w:szCs w:val="28"/>
        </w:rPr>
        <w:t xml:space="preserve">　　在部分网络文学及游戏《代号鸢》的设定中，袁基曾与广陵王（虚构角色）订立婚书。这一情节的创作灵感可能源于东汉门阀联姻的传统，以及袁氏家族与其他势力结盟的历史背景。例如：</w:t>
      </w:r>
    </w:p>
    <w:p>
      <w:pPr>
        <w:ind w:left="0" w:right="0" w:firstLine="560"/>
        <w:spacing w:before="450" w:after="450" w:line="312" w:lineRule="auto"/>
      </w:pPr>
      <w:r>
        <w:rPr>
          <w:rFonts w:ascii="宋体" w:hAnsi="宋体" w:eastAsia="宋体" w:cs="宋体"/>
          <w:color w:val="000"/>
          <w:sz w:val="28"/>
          <w:szCs w:val="28"/>
        </w:rPr>
        <w:t xml:space="preserve">　　婚书被描述为“精致华贵”，暗示双方家族对这段关系的重视；</w:t>
      </w:r>
    </w:p>
    <w:p>
      <w:pPr>
        <w:ind w:left="0" w:right="0" w:firstLine="560"/>
        <w:spacing w:before="450" w:after="450" w:line="312" w:lineRule="auto"/>
      </w:pPr>
      <w:r>
        <w:rPr>
          <w:rFonts w:ascii="宋体" w:hAnsi="宋体" w:eastAsia="宋体" w:cs="宋体"/>
          <w:color w:val="000"/>
          <w:sz w:val="28"/>
          <w:szCs w:val="28"/>
        </w:rPr>
        <w:t xml:space="preserve">　　袁基母亲在王府失火后安慰儿子“世上唯有圆满的爱意，从无美满的婚事”，折射出大家族联姻中利益与情感的冲突；</w:t>
      </w:r>
    </w:p>
    <w:p>
      <w:pPr>
        <w:ind w:left="0" w:right="0" w:firstLine="560"/>
        <w:spacing w:before="450" w:after="450" w:line="312" w:lineRule="auto"/>
      </w:pPr>
      <w:r>
        <w:rPr>
          <w:rFonts w:ascii="宋体" w:hAnsi="宋体" w:eastAsia="宋体" w:cs="宋体"/>
          <w:color w:val="000"/>
          <w:sz w:val="28"/>
          <w:szCs w:val="28"/>
        </w:rPr>
        <w:t xml:space="preserve">　　婚后定居地的争议（广陵与汝南之争）则进一步强化了权力博弈对个人命运的裹挟。</w:t>
      </w:r>
    </w:p>
    <w:p>
      <w:pPr>
        <w:ind w:left="0" w:right="0" w:firstLine="560"/>
        <w:spacing w:before="450" w:after="450" w:line="312" w:lineRule="auto"/>
      </w:pPr>
      <w:r>
        <w:rPr>
          <w:rFonts w:ascii="宋体" w:hAnsi="宋体" w:eastAsia="宋体" w:cs="宋体"/>
          <w:color w:val="000"/>
          <w:sz w:val="28"/>
          <w:szCs w:val="28"/>
        </w:rPr>
        <w:t xml:space="preserve">　　然而，这些情节均为艺术加工，无历史依据。广陵王这一角色本身即属虚构，其与袁基的婚约更多是创作者对东汉门阀政治的想象性重构。</w:t>
      </w:r>
    </w:p>
    <w:p>
      <w:pPr>
        <w:ind w:left="0" w:right="0" w:firstLine="560"/>
        <w:spacing w:before="450" w:after="450" w:line="312" w:lineRule="auto"/>
      </w:pPr>
      <w:r>
        <w:rPr>
          <w:rFonts w:ascii="宋体" w:hAnsi="宋体" w:eastAsia="宋体" w:cs="宋体"/>
          <w:color w:val="000"/>
          <w:sz w:val="28"/>
          <w:szCs w:val="28"/>
        </w:rPr>
        <w:t xml:space="preserve">　　2. 情感本我的隐秘表达</w:t>
      </w:r>
    </w:p>
    <w:p>
      <w:pPr>
        <w:ind w:left="0" w:right="0" w:firstLine="560"/>
        <w:spacing w:before="450" w:after="450" w:line="312" w:lineRule="auto"/>
      </w:pPr>
      <w:r>
        <w:rPr>
          <w:rFonts w:ascii="宋体" w:hAnsi="宋体" w:eastAsia="宋体" w:cs="宋体"/>
          <w:color w:val="000"/>
          <w:sz w:val="28"/>
          <w:szCs w:val="28"/>
        </w:rPr>
        <w:t xml:space="preserve">　　在《代号鸢》等游戏中，袁基被塑造为“弈棋者”与“孤独者”的复合形象：</w:t>
      </w:r>
    </w:p>
    <w:p>
      <w:pPr>
        <w:ind w:left="0" w:right="0" w:firstLine="560"/>
        <w:spacing w:before="450" w:after="450" w:line="312" w:lineRule="auto"/>
      </w:pPr>
      <w:r>
        <w:rPr>
          <w:rFonts w:ascii="宋体" w:hAnsi="宋体" w:eastAsia="宋体" w:cs="宋体"/>
          <w:color w:val="000"/>
          <w:sz w:val="28"/>
          <w:szCs w:val="28"/>
        </w:rPr>
        <w:t xml:space="preserve">　　他表面温润如玉，实则精于权谋，以家族利益为首要考量；</w:t>
      </w:r>
    </w:p>
    <w:p>
      <w:pPr>
        <w:ind w:left="0" w:right="0" w:firstLine="560"/>
        <w:spacing w:before="450" w:after="450" w:line="312" w:lineRule="auto"/>
      </w:pPr>
      <w:r>
        <w:rPr>
          <w:rFonts w:ascii="宋体" w:hAnsi="宋体" w:eastAsia="宋体" w:cs="宋体"/>
          <w:color w:val="000"/>
          <w:sz w:val="28"/>
          <w:szCs w:val="28"/>
        </w:rPr>
        <w:t xml:space="preserve">　　对弟弟袁术、袁尚的宠溺，暴露其内心柔软的一面；</w:t>
      </w:r>
    </w:p>
    <w:p>
      <w:pPr>
        <w:ind w:left="0" w:right="0" w:firstLine="560"/>
        <w:spacing w:before="450" w:after="450" w:line="312" w:lineRule="auto"/>
      </w:pPr>
      <w:r>
        <w:rPr>
          <w:rFonts w:ascii="宋体" w:hAnsi="宋体" w:eastAsia="宋体" w:cs="宋体"/>
          <w:color w:val="000"/>
          <w:sz w:val="28"/>
          <w:szCs w:val="28"/>
        </w:rPr>
        <w:t xml:space="preserve">　　遇见广陵王后，他首次袒露脆弱，甚至“烧书”以示对情感的彻底投入，象征其从历史枷锁中短暂解脱的渴望。</w:t>
      </w:r>
    </w:p>
    <w:p>
      <w:pPr>
        <w:ind w:left="0" w:right="0" w:firstLine="560"/>
        <w:spacing w:before="450" w:after="450" w:line="312" w:lineRule="auto"/>
      </w:pPr>
      <w:r>
        <w:rPr>
          <w:rFonts w:ascii="宋体" w:hAnsi="宋体" w:eastAsia="宋体" w:cs="宋体"/>
          <w:color w:val="000"/>
          <w:sz w:val="28"/>
          <w:szCs w:val="28"/>
        </w:rPr>
        <w:t xml:space="preserve">　　这种设定虽脱离史实，却呼应了后世对袁基“悲剧性天才”的想象——他本可成为袁氏皇朝的缔造者，却因时代洪流与家族分裂早夭，其情感世界也因此成为创作者寄托遗憾的载体。</w:t>
      </w:r>
    </w:p>
    <w:p>
      <w:pPr>
        <w:ind w:left="0" w:right="0" w:firstLine="560"/>
        <w:spacing w:before="450" w:after="450" w:line="312" w:lineRule="auto"/>
      </w:pPr>
      <w:r>
        <w:rPr>
          <w:rFonts w:ascii="宋体" w:hAnsi="宋体" w:eastAsia="宋体" w:cs="宋体"/>
          <w:color w:val="000"/>
          <w:sz w:val="28"/>
          <w:szCs w:val="28"/>
        </w:rPr>
        <w:t xml:space="preserve">　　历史与虚构的边界：为何袁基的妻子成谜？</w:t>
      </w:r>
    </w:p>
    <w:p>
      <w:pPr>
        <w:ind w:left="0" w:right="0" w:firstLine="560"/>
        <w:spacing w:before="450" w:after="450" w:line="312" w:lineRule="auto"/>
      </w:pPr>
      <w:r>
        <w:rPr>
          <w:rFonts w:ascii="宋体" w:hAnsi="宋体" w:eastAsia="宋体" w:cs="宋体"/>
          <w:color w:val="000"/>
          <w:sz w:val="28"/>
          <w:szCs w:val="28"/>
        </w:rPr>
        <w:t xml:space="preserve">　　袁基婚配问题的模糊性，本质是历史记载局限性、家族命运悲剧性与后世创作需求共同作用的结果：</w:t>
      </w:r>
    </w:p>
    <w:p>
      <w:pPr>
        <w:ind w:left="0" w:right="0" w:firstLine="560"/>
        <w:spacing w:before="450" w:after="450" w:line="312" w:lineRule="auto"/>
      </w:pPr>
      <w:r>
        <w:rPr>
          <w:rFonts w:ascii="宋体" w:hAnsi="宋体" w:eastAsia="宋体" w:cs="宋体"/>
          <w:color w:val="000"/>
          <w:sz w:val="28"/>
          <w:szCs w:val="28"/>
        </w:rPr>
        <w:t xml:space="preserve">　　历史记载的侧重：正史聚焦于袁基的政治角色，对其私人生活着墨甚少；</w:t>
      </w:r>
    </w:p>
    <w:p>
      <w:pPr>
        <w:ind w:left="0" w:right="0" w:firstLine="560"/>
        <w:spacing w:before="450" w:after="450" w:line="312" w:lineRule="auto"/>
      </w:pPr>
      <w:r>
        <w:rPr>
          <w:rFonts w:ascii="宋体" w:hAnsi="宋体" w:eastAsia="宋体" w:cs="宋体"/>
          <w:color w:val="000"/>
          <w:sz w:val="28"/>
          <w:szCs w:val="28"/>
        </w:rPr>
        <w:t xml:space="preserve">　　家族命运的戛然而止：袁氏在董卓之乱中遭灭族，后续联姻计划无从展开，历史线索就此中断；</w:t>
      </w:r>
    </w:p>
    <w:p>
      <w:pPr>
        <w:ind w:left="0" w:right="0" w:firstLine="560"/>
        <w:spacing w:before="450" w:after="450" w:line="312" w:lineRule="auto"/>
      </w:pPr>
      <w:r>
        <w:rPr>
          <w:rFonts w:ascii="宋体" w:hAnsi="宋体" w:eastAsia="宋体" w:cs="宋体"/>
          <w:color w:val="000"/>
          <w:sz w:val="28"/>
          <w:szCs w:val="28"/>
        </w:rPr>
        <w:t xml:space="preserve">　　后世创作的补偿心理：袁基的早逝与袁氏的分裂，为创作者提供了“如果袁基存活”的想象空间，其婚配问题成为探索这一假设的切入点。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2026-09-13T00:12:36+08:00</dcterms:created>
  <dcterms:modified xsi:type="dcterms:W3CDTF">2026-09-13T00:12:36+08:00</dcterms:modified>
</cp:coreProperties>
</file>

<file path=docProps/custom.xml><?xml version="1.0" encoding="utf-8"?>
<Properties xmlns="http://schemas.openxmlformats.org/officeDocument/2006/custom-properties" xmlns:vt="http://schemas.openxmlformats.org/officeDocument/2006/docPropsVTypes"/>
</file>