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苏绰具官论是什么意思？是真的吗？</w:t>
      </w:r>
      <w:bookmarkEnd w:id="1"/>
    </w:p>
    <w:p>
      <w:pPr>
        <w:jc w:val="center"/>
        <w:spacing w:before="0" w:after="450"/>
      </w:pPr>
      <w:r>
        <w:rPr>
          <w:rFonts w:ascii="Arial" w:hAnsi="Arial" w:eastAsia="Arial" w:cs="Arial"/>
          <w:color w:val="999999"/>
          <w:sz w:val="20"/>
          <w:szCs w:val="20"/>
        </w:rPr>
        <w:t xml:space="preserve">来源：网络  作者：风月无边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苏绰是中国历史上著名的政治家和文学家，他曾经担任过北魏的宰相。在当时，官员的等级和官职是由朝廷授予的，而不是通过考试或者其他方式获得的。因此，关于苏绰是否具备某个官职的说法一直存在争议。　　首先，需要明确的是，关于苏绰是否具备某个官职的...</w:t>
      </w:r>
    </w:p>
    <w:p>
      <w:pPr>
        <w:ind w:left="0" w:right="0" w:firstLine="560"/>
        <w:spacing w:before="450" w:after="450" w:line="312" w:lineRule="auto"/>
      </w:pPr>
      <w:r>
        <w:rPr>
          <w:rFonts w:ascii="宋体" w:hAnsi="宋体" w:eastAsia="宋体" w:cs="宋体"/>
          <w:color w:val="000"/>
          <w:sz w:val="28"/>
          <w:szCs w:val="28"/>
        </w:rPr>
        <w:t xml:space="preserve">　　苏绰是中国历史上著名的政治家和文学家，他曾经担任过北魏的宰相。在当时，官员的等级和官职是由朝廷授予的，而不是通过考试或者其他方式获得的。因此，关于苏绰是否具备某个官职的说法一直存在争议。</w:t>
      </w:r>
    </w:p>
    <w:p>
      <w:pPr>
        <w:ind w:left="0" w:right="0" w:firstLine="560"/>
        <w:spacing w:before="450" w:after="450" w:line="312" w:lineRule="auto"/>
      </w:pPr>
      <w:r>
        <w:rPr>
          <w:rFonts w:ascii="宋体" w:hAnsi="宋体" w:eastAsia="宋体" w:cs="宋体"/>
          <w:color w:val="000"/>
          <w:sz w:val="28"/>
          <w:szCs w:val="28"/>
        </w:rPr>
        <w:t xml:space="preserve">　　首先，需要明确的是，关于苏绰是否具备某个官职的说法并没有确凿的历史证据。根据传说，苏绰曾经担任过北魏的宰相，但具体是在哪个时间点担任的，以及他的官职等级等细节都没有得到确切的记录。因此，我们无法确定苏绰是否具备某个官职。</w:t>
      </w:r>
    </w:p>
    <w:p>
      <w:pPr>
        <w:ind w:left="0" w:right="0" w:firstLine="560"/>
        <w:spacing w:before="450" w:after="450" w:line="312" w:lineRule="auto"/>
      </w:pPr>
      <w:r>
        <w:rPr>
          <w:rFonts w:ascii="宋体" w:hAnsi="宋体" w:eastAsia="宋体" w:cs="宋体"/>
          <w:color w:val="000"/>
          <w:sz w:val="28"/>
          <w:szCs w:val="28"/>
        </w:rPr>
        <w:t xml:space="preserve">　　其次，需要指出的是，在中国历史上，官员的等级和官职是非常重要的标志之一。在古代社会中，官员的地位和权力往往与他们的等级和官职密切相关。因此，许多历史学家和文化学者都对苏绰是否具备某个官职进行了研究和探讨。</w:t>
      </w:r>
    </w:p>
    <w:p>
      <w:pPr>
        <w:ind w:left="0" w:right="0" w:firstLine="560"/>
        <w:spacing w:before="450" w:after="450" w:line="312" w:lineRule="auto"/>
      </w:pPr>
      <w:r>
        <w:rPr>
          <w:rFonts w:ascii="宋体" w:hAnsi="宋体" w:eastAsia="宋体" w:cs="宋体"/>
          <w:color w:val="000"/>
          <w:sz w:val="28"/>
          <w:szCs w:val="28"/>
        </w:rPr>
        <w:t xml:space="preserve">　　最后，需要强调的是，虽然我们无法确定苏绰是否具备某个官职，但他作为中国古代历史上的一位杰出的政治家和文学家，其卓越的才华和高尚的品德却是中华民族宝贵的精神财富。他的故事不仅反映了古代社会的风貌和人民的生活状况，也体现了人类共同的价值追求和理想境界。因此，我们应该从苏绰的生平事迹中汲取智慧和力量，为自己的人生道路注入更多的正能量。</w:t>
      </w:r>
    </w:p>
    <w:p>
      <w:pPr>
        <w:ind w:left="0" w:right="0" w:firstLine="560"/>
        <w:spacing w:before="450" w:after="450" w:line="312" w:lineRule="auto"/>
      </w:pPr>
      <w:r>
        <w:rPr>
          <w:rFonts w:ascii="宋体" w:hAnsi="宋体" w:eastAsia="宋体" w:cs="宋体"/>
          <w:color w:val="000"/>
          <w:sz w:val="28"/>
          <w:szCs w:val="28"/>
        </w:rPr>
        <w:t xml:space="preserve">　　总之，虽然关于苏绰是否具备某个官职的说法没有确凿的历史证据，但在中国传统文化中，官员的等级和官职被视为非常重要的身份标识之一。我们应该从苏绰的生平事迹中汲取智慧和力量，为自己的人生道路注入更多的正能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2026-09-14T01:21:32+08:00</dcterms:created>
  <dcterms:modified xsi:type="dcterms:W3CDTF">2026-09-14T01:21:32+08:00</dcterms:modified>
</cp:coreProperties>
</file>

<file path=docProps/custom.xml><?xml version="1.0" encoding="utf-8"?>
<Properties xmlns="http://schemas.openxmlformats.org/officeDocument/2006/custom-properties" xmlns:vt="http://schemas.openxmlformats.org/officeDocument/2006/docPropsVTypes"/>
</file>