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李亨不等李隆基正式传位就擅自登基，背后藏着安史之乱最残酷的权力真相</w:t>
      </w:r>
      <w:bookmarkEnd w:id="1"/>
    </w:p>
    <w:p>
      <w:pPr>
        <w:jc w:val="center"/>
        <w:spacing w:before="0" w:after="450"/>
      </w:pPr>
      <w:r>
        <w:rPr>
          <w:rFonts w:ascii="Arial" w:hAnsi="Arial" w:eastAsia="Arial" w:cs="Arial"/>
          <w:color w:val="999999"/>
          <w:sz w:val="20"/>
          <w:szCs w:val="20"/>
        </w:rPr>
        <w:t xml:space="preserve">来源：网络  作者：风起云涌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安史之乱爆发后，李隆基带着少数亲信仓惶西逃入蜀，太子李亨在马嵬驿和父亲分道扬镳，辗转抵达灵武之后直接宣布即皇帝位，远在成都的李隆基就这样被尊为了“太上皇”。后世很多人会疑惑，李亨已经做了几十年稳如泰山的太子，李隆基当时也明确表达过传位的...</w:t>
      </w:r>
    </w:p>
    <w:p>
      <w:pPr>
        <w:ind w:left="0" w:right="0" w:firstLine="560"/>
        <w:spacing w:before="450" w:after="450" w:line="312" w:lineRule="auto"/>
      </w:pPr>
      <w:r>
        <w:rPr>
          <w:rFonts w:ascii="宋体" w:hAnsi="宋体" w:eastAsia="宋体" w:cs="宋体"/>
          <w:color w:val="000"/>
          <w:sz w:val="28"/>
          <w:szCs w:val="28"/>
        </w:rPr>
        <w:t xml:space="preserve">　　安史之乱爆发后，李隆基带着少数亲信仓惶西逃入蜀，太子李亨在马嵬驿和父亲分道扬镳，辗转抵达灵武之后直接宣布即皇帝位，远在成都的李隆基就这样被尊为了“太上皇”。后世很多人会疑惑，李亨已经做了几十年稳如泰山的太子，李隆基当时也明确表达过传位的意愿，他为什么非要冒着“篡位”的骂名，不等父亲走完正式的传位流程，就仓促在灵武登基？真相从来不是李亨急着当皇帝那么简单，这是一场被战乱、军心、派系利益共同推着走的权力接管，背后藏着李亨如果等下去，就可能满盘皆输的残酷现实。</w:t>
      </w:r>
    </w:p>
    <w:p>
      <w:pPr>
        <w:ind w:left="0" w:right="0" w:firstLine="560"/>
        <w:spacing w:before="450" w:after="450" w:line="312" w:lineRule="auto"/>
      </w:pPr>
      <w:r>
        <w:rPr>
          <w:rFonts w:ascii="宋体" w:hAnsi="宋体" w:eastAsia="宋体" w:cs="宋体"/>
          <w:color w:val="000"/>
          <w:sz w:val="28"/>
          <w:szCs w:val="28"/>
        </w:rPr>
        <w:t xml:space="preserve">　　父子之间几十年的信任裂痕，早已无法弥合</w:t>
      </w:r>
    </w:p>
    <w:p>
      <w:pPr>
        <w:ind w:left="0" w:right="0" w:firstLine="560"/>
        <w:spacing w:before="450" w:after="450" w:line="312" w:lineRule="auto"/>
      </w:pPr>
      <w:r>
        <w:rPr>
          <w:rFonts w:ascii="宋体" w:hAnsi="宋体" w:eastAsia="宋体" w:cs="宋体"/>
          <w:color w:val="000"/>
          <w:sz w:val="28"/>
          <w:szCs w:val="28"/>
        </w:rPr>
        <w:t xml:space="preserve">　　李亨从被立为太子的那天起，就从来没有过一天安稳的日子。李隆基早年对权力的掌控欲极强，开元年间接连废掉三位太子之后，才把原本和储位毫无关系的李亨推上了太子之位。之后的十几年里，李隆基先后纵容李林甫、杨国忠两大宰相，发起一波又一波针对东宫的政治清洗，韦坚案、杜有邻案接连爆发，李亨为了自保，两次被迫和太子妃离婚，连自己的两个亲生儿子都没能保住。</w:t>
      </w:r>
    </w:p>
    <w:p>
      <w:pPr>
        <w:ind w:left="0" w:right="0" w:firstLine="560"/>
        <w:spacing w:before="450" w:after="450" w:line="312" w:lineRule="auto"/>
      </w:pPr>
      <w:r>
        <w:rPr>
          <w:rFonts w:ascii="宋体" w:hAnsi="宋体" w:eastAsia="宋体" w:cs="宋体"/>
          <w:color w:val="000"/>
          <w:sz w:val="28"/>
          <w:szCs w:val="28"/>
        </w:rPr>
        <w:t xml:space="preserve">　　这十几年的储位生涯里，李亨活得如履薄冰，哪怕谨小慎微到极致，也始终没有获得李隆基真正的信任。安史之乱打到长安沦陷的地步，李隆基第一时间想的不是组织平叛，而是带着核心亲信偷偷弃城跑路，完全没考虑过留在关中的太子能不能稳住局面。马嵬驿兵变之后，李隆基嘴上说要传位，本质上不过是大势已去之后的试探，他根本不可能心甘情愿把权力交出去。只要李亨真的老老实实等在原地，等着李隆基从成都慢悠悠走完禅让流程，中间任何一个环节出现变数，他几十年的太子之位都可能瞬间化为乌有。几十年的父子猜忌早就说明，把命运交到李隆基手里，从来都是最危险的选择。</w:t>
      </w:r>
    </w:p>
    <w:p>
      <w:pPr>
        <w:ind w:left="0" w:right="0" w:firstLine="560"/>
        <w:spacing w:before="450" w:after="450" w:line="312" w:lineRule="auto"/>
      </w:pPr>
      <w:r>
        <w:rPr>
          <w:rFonts w:ascii="宋体" w:hAnsi="宋体" w:eastAsia="宋体" w:cs="宋体"/>
          <w:color w:val="000"/>
          <w:sz w:val="28"/>
          <w:szCs w:val="28"/>
        </w:rPr>
        <w:t xml:space="preserve">　　李隆基已经亲手丢掉了号令天下的合法性</w:t>
      </w:r>
    </w:p>
    <w:p>
      <w:pPr>
        <w:ind w:left="0" w:right="0" w:firstLine="560"/>
        <w:spacing w:before="450" w:after="450" w:line="312" w:lineRule="auto"/>
      </w:pPr>
      <w:r>
        <w:rPr>
          <w:rFonts w:ascii="宋体" w:hAnsi="宋体" w:eastAsia="宋体" w:cs="宋体"/>
          <w:color w:val="000"/>
          <w:sz w:val="28"/>
          <w:szCs w:val="28"/>
        </w:rPr>
        <w:t xml:space="preserve">　　马嵬驿兵变之后，李隆基做出的最致命的选择，就是不顾关中父老的拦路挽留，铁了心要往蜀地逃跑。作为大唐的皇帝，在两京沦陷、叛军肆虐的时刻，他选择躲进千里之外的四川避难，等于直接向天下人宣告，自己放弃了作为帝王“守社稷、复故土”的基本责任。</w:t>
      </w:r>
    </w:p>
    <w:p>
      <w:pPr>
        <w:ind w:left="0" w:right="0" w:firstLine="560"/>
        <w:spacing w:before="450" w:after="450" w:line="312" w:lineRule="auto"/>
      </w:pPr>
      <w:r>
        <w:rPr>
          <w:rFonts w:ascii="宋体" w:hAnsi="宋体" w:eastAsia="宋体" w:cs="宋体"/>
          <w:color w:val="000"/>
          <w:sz w:val="28"/>
          <w:szCs w:val="28"/>
        </w:rPr>
        <w:t xml:space="preserve">　　当时大唐最能打的野战力量，几乎全部集中在朔方、河西、陇右等边镇，这些在前线提着脑袋和叛军死磕的将领，根本不可能接受一个远在蜀地、连前线战况都搞不清楚的皇帝给自己发号施令。李隆基逃到成都之后，确实还以皇帝的名义发布过平叛诏令，把几个儿子分别封为各地的都统，试图重新掌控全国兵权。但这份诏书传到河北前线的时候，郭子仪、李光弼这些朔方军核心将领，第一反应根本不是接旨，而是直接带着主力赶往灵武。在所有人眼里，一个主动放弃关中、抛弃宗庙陵寝的皇帝，已经失去了号令天下的资格，他的权威早就随着西逃的脚步，一点点散在了入蜀的山路上。李亨如果在这个时候还等着他传位，等于主动去接一个早就已经失效的权力外壳，根本不可能调动起天下的平叛力量。</w:t>
      </w:r>
    </w:p>
    <w:p>
      <w:pPr>
        <w:ind w:left="0" w:right="0" w:firstLine="560"/>
        <w:spacing w:before="450" w:after="450" w:line="312" w:lineRule="auto"/>
      </w:pPr>
      <w:r>
        <w:rPr>
          <w:rFonts w:ascii="宋体" w:hAnsi="宋体" w:eastAsia="宋体" w:cs="宋体"/>
          <w:color w:val="000"/>
          <w:sz w:val="28"/>
          <w:szCs w:val="28"/>
        </w:rPr>
        <w:t xml:space="preserve">　　朔方军集团的利益，推着李亨必须立刻登基</w:t>
      </w:r>
    </w:p>
    <w:p>
      <w:pPr>
        <w:ind w:left="0" w:right="0" w:firstLine="560"/>
        <w:spacing w:before="450" w:after="450" w:line="312" w:lineRule="auto"/>
      </w:pPr>
      <w:r>
        <w:rPr>
          <w:rFonts w:ascii="宋体" w:hAnsi="宋体" w:eastAsia="宋体" w:cs="宋体"/>
          <w:color w:val="000"/>
          <w:sz w:val="28"/>
          <w:szCs w:val="28"/>
        </w:rPr>
        <w:t xml:space="preserve">　　李亨能平安从马嵬驿抵达灵武，从头到尾都不是他一个人的谋划，背后站着一整个朔方军的核心官僚群体。当李亨带着少量随从北上抵达平凉的时候，朔方留后杜鸿渐、节度判官崔漪这帮人第一时间就做出了判断：李隆基远遁巴蜀，朔方军手里握着天下最精锐的兵马，太子就在眼前，这是“万世一时”的拥立机会。</w:t>
      </w:r>
    </w:p>
    <w:p>
      <w:pPr>
        <w:ind w:left="0" w:right="0" w:firstLine="560"/>
        <w:spacing w:before="450" w:after="450" w:line="312" w:lineRule="auto"/>
      </w:pPr>
      <w:r>
        <w:rPr>
          <w:rFonts w:ascii="宋体" w:hAnsi="宋体" w:eastAsia="宋体" w:cs="宋体"/>
          <w:color w:val="000"/>
          <w:sz w:val="28"/>
          <w:szCs w:val="28"/>
        </w:rPr>
        <w:t xml:space="preserve">　　他们把朔方军所有的兵马、粮草、户籍家底全部摊开给李亨看，明明白白告诉太子：只要你在灵武登基，我们就带着全军将士支持你，北上调集河陇精锐，南下收复两京平定叛乱。对于朔方军的这帮人来说，跟着远在成都的李隆基平叛，他们不过是普通的朝廷打工仔，哪怕平叛成功，功劳也轮不到这群远在边镇的留守官员；但如果拥立太子在灵武登基，他们就是实打实的“从龙元勋”，之后平叛的所有首功都会算在自己头上。在这种情况下，李亨根本没有慢慢等待的余地：他不立刻登基，朔方军的拥立合法性就无法成立，整个边镇集团的利益就无法绑定，这群人随时可能放弃他，转而选择其他更能兑现利益的代理人。他的仓促登基，本质上是和整个朔方军功集团，完成的一次利益绑定。</w:t>
      </w:r>
    </w:p>
    <w:p>
      <w:pPr>
        <w:ind w:left="0" w:right="0" w:firstLine="560"/>
        <w:spacing w:before="450" w:after="450" w:line="312" w:lineRule="auto"/>
      </w:pPr>
      <w:r>
        <w:rPr>
          <w:rFonts w:ascii="宋体" w:hAnsi="宋体" w:eastAsia="宋体" w:cs="宋体"/>
          <w:color w:val="000"/>
          <w:sz w:val="28"/>
          <w:szCs w:val="28"/>
        </w:rPr>
        <w:t xml:space="preserve">　　不等传位，才是当时唯一能走通的活路</w:t>
      </w:r>
    </w:p>
    <w:p>
      <w:pPr>
        <w:ind w:left="0" w:right="0" w:firstLine="560"/>
        <w:spacing w:before="450" w:after="450" w:line="312" w:lineRule="auto"/>
      </w:pPr>
      <w:r>
        <w:rPr>
          <w:rFonts w:ascii="宋体" w:hAnsi="宋体" w:eastAsia="宋体" w:cs="宋体"/>
          <w:color w:val="000"/>
          <w:sz w:val="28"/>
          <w:szCs w:val="28"/>
        </w:rPr>
        <w:t xml:space="preserve">　　很多人忽略了一个最关键的时间差：李亨在灵武登基的时候，李隆基的传位诏书根本不可能在短时间内穿过战火纷飞的关中送到朔方。如果李亨坚持要等父亲的正式传位流程走完，中间隔着几个月的信息差，整个平叛战线就会陷入群龙无首的混乱状态。河北前线的军队不知道该听谁的命令，各地勤王的队伍不知道该往哪里集结，原本已经出现转机的平叛局势，很可能直接陷入全面崩盘。</w:t>
      </w:r>
    </w:p>
    <w:p>
      <w:pPr>
        <w:ind w:left="0" w:right="0" w:firstLine="560"/>
        <w:spacing w:before="450" w:after="450" w:line="312" w:lineRule="auto"/>
      </w:pPr>
      <w:r>
        <w:rPr>
          <w:rFonts w:ascii="宋体" w:hAnsi="宋体" w:eastAsia="宋体" w:cs="宋体"/>
          <w:color w:val="000"/>
          <w:sz w:val="28"/>
          <w:szCs w:val="28"/>
        </w:rPr>
        <w:t xml:space="preserve">　　更现实的是，永王李璘在李隆基的任命下，已经在江南招兵买马，试图割据江东，其他几个掌握兵权的皇子也都蠢蠢欲动。李亨如果没有立刻亮出“皇帝”的身份，根本没有任何名正言顺的理由去节制这些兄弟，整个大唐很可能直接回到类似西晋八王之乱的割据分裂局面。他不等李隆基的正式传位就登基，本质上不是急着享受皇权，而是在李隆基已经主动放弃平叛领导权的前提下，用最快的速度完成最高权力的交接，把所有还在坚持抵抗的力量，重新聚拢到一面旗帜之下。这场看似“悖逆”的擅自登基，最终让逃亡蜀地的李隆基不得不承认现实，也让安史之乱的平叛战争，终于有了一个统一的核心指挥中枢。李亨的选择，是在那个特殊的乱世里，唯一能把大唐从彻底分裂的边缘拉回来的选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2026-10-31T23:36:14+08:00</dcterms:created>
  <dcterms:modified xsi:type="dcterms:W3CDTF">2026-10-31T23:36:14+08:00</dcterms:modified>
</cp:coreProperties>
</file>

<file path=docProps/custom.xml><?xml version="1.0" encoding="utf-8"?>
<Properties xmlns="http://schemas.openxmlformats.org/officeDocument/2006/custom-properties" xmlns:vt="http://schemas.openxmlformats.org/officeDocument/2006/docPropsVTypes"/>
</file>