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黄天荡名将的沉默：韩世忠闭口不谈兵事背后的南宋权力困局</w:t>
      </w:r>
      <w:bookmarkEnd w:id="1"/>
    </w:p>
    <w:p>
      <w:pPr>
        <w:jc w:val="center"/>
        <w:spacing w:before="0" w:after="450"/>
      </w:pPr>
      <w:r>
        <w:rPr>
          <w:rFonts w:ascii="Arial" w:hAnsi="Arial" w:eastAsia="Arial" w:cs="Arial"/>
          <w:color w:val="999999"/>
          <w:sz w:val="20"/>
          <w:szCs w:val="20"/>
        </w:rPr>
        <w:t xml:space="preserve">来源：网络  作者：九曲桥畔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黄天荡一战，韩世忠以八千水师将金兀术的十万大军困在江湾芦苇间长达四十八天，梁红玉在楼船上亲自擂鼓助战，宋军箭雨如注、拍竿齐发，金军铁骑在水网泥沼中完全失去用武之地，连挖通三十里老鹳河故道才侥幸突围。这一战打出了南宋抗金以来最扬眉吐气的声...</w:t>
      </w:r>
    </w:p>
    <w:p>
      <w:pPr>
        <w:ind w:left="0" w:right="0" w:firstLine="560"/>
        <w:spacing w:before="450" w:after="450" w:line="312" w:lineRule="auto"/>
      </w:pPr>
      <w:r>
        <w:rPr>
          <w:rFonts w:ascii="宋体" w:hAnsi="宋体" w:eastAsia="宋体" w:cs="宋体"/>
          <w:color w:val="000"/>
          <w:sz w:val="28"/>
          <w:szCs w:val="28"/>
        </w:rPr>
        <w:t xml:space="preserve">　　黄天荡一战，韩世忠以八千水师将金兀术的十万大军困在江湾芦苇间长达四十八天，梁红玉在楼船上亲自擂鼓助战，宋军箭雨如注、拍竿齐发，金军铁骑在水网泥沼中完全失去用武之地，连挖通三十里老鹳河故道才侥幸突围。这一战打出了南宋抗金以来最扬眉吐气的声威，韩世忠也由此成为与岳飞齐名的“韩家军”统帅，成了江淮防线中最让金人忌惮的南宋名将。可正是这位在长江浪涛里敢把性命押在刀刃上的铁血战将，在岳飞蒙冤遇害后，却突然交出全部兵权，从此闭门谢客，绝口不提疆场战事，连往日袍泽来访，也只谈禅论道、饮酒游山，半字不碰金戈铁马的往事。这份前后判若两人的人生选择，从来不是简单的“英雄迟暮”，而是南宋初年武将群体在皇权猜忌与和战转向之下，唯一能走的艰难求生之路。</w:t>
      </w:r>
    </w:p>
    <w:p>
      <w:pPr>
        <w:ind w:left="0" w:right="0" w:firstLine="560"/>
        <w:spacing w:before="450" w:after="450" w:line="312" w:lineRule="auto"/>
      </w:pPr>
      <w:r>
        <w:rPr>
          <w:rFonts w:ascii="宋体" w:hAnsi="宋体" w:eastAsia="宋体" w:cs="宋体"/>
          <w:color w:val="000"/>
          <w:sz w:val="28"/>
          <w:szCs w:val="28"/>
        </w:rPr>
        <w:t xml:space="preserve">　　一、从救驾功臣到江防柱石，韩世忠的半生都在“反常识”里作战</w:t>
      </w:r>
    </w:p>
    <w:p>
      <w:pPr>
        <w:ind w:left="0" w:right="0" w:firstLine="560"/>
        <w:spacing w:before="450" w:after="450" w:line="312" w:lineRule="auto"/>
      </w:pPr>
      <w:r>
        <w:rPr>
          <w:rFonts w:ascii="宋体" w:hAnsi="宋体" w:eastAsia="宋体" w:cs="宋体"/>
          <w:color w:val="000"/>
          <w:sz w:val="28"/>
          <w:szCs w:val="28"/>
        </w:rPr>
        <w:t xml:space="preserve">　　韩世忠的前半生，完全是在北宋末年到南宋初年的乱世里一刀一枪拼出来的。他出身延安军伍，从最底层的士卒做起，在西北边地的对夏战争里屡立奇功，方腊起义时，正是他率部深入险境，亲手生擒了方腊。真正让他走进南宋权力核心的，是建炎三年的苗刘兵变：当时宋高宗赵构被逼退位，韩世忠的妻儿都被扣在叛军人质手中，他却拒绝接受叛军送来的改元诏书，直言“只知有建炎，不知有明受”，随即率部一路打进临安，重新拥立赵构复位。经此一役，赵构亲手写下“忠勇”二字赐给他，韩世忠成了南宋朝廷眼里最值得信任的武将。</w:t>
      </w:r>
    </w:p>
    <w:p>
      <w:pPr>
        <w:ind w:left="0" w:right="0" w:firstLine="560"/>
        <w:spacing w:before="450" w:after="450" w:line="312" w:lineRule="auto"/>
      </w:pPr>
      <w:r>
        <w:rPr>
          <w:rFonts w:ascii="宋体" w:hAnsi="宋体" w:eastAsia="宋体" w:cs="宋体"/>
          <w:color w:val="000"/>
          <w:sz w:val="28"/>
          <w:szCs w:val="28"/>
        </w:rPr>
        <w:t xml:space="preserve">　　黄天荡之战后，韩世忠移屯楚州，成了镇守江淮的核心主将。彼时的楚州经过连年战乱，田地荒芜、百姓离散，他没有只顾着整军备战，反而带着士卒披开荒草、重建军府，妻子梁氏亲手织薄席给士兵盖屋，陆续招回流亡百姓，重新打通了当地的商路与手工业体系。短短数年，原本残破的楚州就成了南宋江北最坚固的军事重镇，韩世忠麾下三万兵马镇守此处十余年，金军始终不敢轻易南下进犯。</w:t>
      </w:r>
    </w:p>
    <w:p>
      <w:pPr>
        <w:ind w:left="0" w:right="0" w:firstLine="560"/>
        <w:spacing w:before="450" w:after="450" w:line="312" w:lineRule="auto"/>
      </w:pPr>
      <w:r>
        <w:rPr>
          <w:rFonts w:ascii="宋体" w:hAnsi="宋体" w:eastAsia="宋体" w:cs="宋体"/>
          <w:color w:val="000"/>
          <w:sz w:val="28"/>
          <w:szCs w:val="28"/>
        </w:rPr>
        <w:t xml:space="preserve">　　这段时间的韩世忠，从来不是一个只懂冲锋的莽夫。他既敢在战场上把金兀术逼入绝境，也懂得在地方上扎根建设防线；他既在苗刘兵变里为赵构拼过命，也在朝堂上一次次直言上书，坚决反对秦桧主导的对金和议，甚至主动请求单独进京面奏，当面向赵构陈述金人不可信、和议不可恃的道理。那时的他，手里握着江淮最能打的一支军队，身后有救驾的不世之功，民间有极高的声望，完全是一副要把抗金事业做到底的姿态，谁也想不到他后半生会彻底闭口不谈兵事。</w:t>
      </w:r>
    </w:p>
    <w:p>
      <w:pPr>
        <w:ind w:left="0" w:right="0" w:firstLine="560"/>
        <w:spacing w:before="450" w:after="450" w:line="312" w:lineRule="auto"/>
      </w:pPr>
      <w:r>
        <w:rPr>
          <w:rFonts w:ascii="宋体" w:hAnsi="宋体" w:eastAsia="宋体" w:cs="宋体"/>
          <w:color w:val="000"/>
          <w:sz w:val="28"/>
          <w:szCs w:val="28"/>
        </w:rPr>
        <w:t xml:space="preserve">　　二、三大将兵权被收，南宋的朝堂早已容不下“掌兵名将”</w:t>
      </w:r>
    </w:p>
    <w:p>
      <w:pPr>
        <w:ind w:left="0" w:right="0" w:firstLine="560"/>
        <w:spacing w:before="450" w:after="450" w:line="312" w:lineRule="auto"/>
      </w:pPr>
      <w:r>
        <w:rPr>
          <w:rFonts w:ascii="宋体" w:hAnsi="宋体" w:eastAsia="宋体" w:cs="宋体"/>
          <w:color w:val="000"/>
          <w:sz w:val="28"/>
          <w:szCs w:val="28"/>
        </w:rPr>
        <w:t xml:space="preserve">　　南宋朝廷对武将的猜忌，从建国第一天起就刻进了权力基因里。北宋原本就以“重文抑武”为基本国策，而赵构本人又亲身经历过苗刘兵变，亲眼见过武将兵变可以直接废掉皇帝，再加上南渡以来，几支主力部队都渐渐有了“岳家军”“韩家军”这样私人化的称号，这让赵构对掌兵大将的警惕，到了近乎神经质的地步。在他的心里，金军只是外患，而手握重兵的主战派将领，才是威胁皇权稳定的最大内部隐患。</w:t>
      </w:r>
    </w:p>
    <w:p>
      <w:pPr>
        <w:ind w:left="0" w:right="0" w:firstLine="560"/>
        <w:spacing w:before="450" w:after="450" w:line="312" w:lineRule="auto"/>
      </w:pPr>
      <w:r>
        <w:rPr>
          <w:rFonts w:ascii="宋体" w:hAnsi="宋体" w:eastAsia="宋体" w:cs="宋体"/>
          <w:color w:val="000"/>
          <w:sz w:val="28"/>
          <w:szCs w:val="28"/>
        </w:rPr>
        <w:t xml:space="preserve">　　当绍兴和议逐渐成为南宋朝廷的既定路线之后，削夺主战派大将的兵权，就成了赵构和秦桧必须完成的首要任务。绍兴十一年，朝廷以“论功行赏”的名义，将韩世忠、岳飞、张俊三大将同时召回临安，韩世忠被明升暗降任命为枢密使，表面上成了全国最高军事长官，实际上直接剥夺了他对旧部的指挥权。韩世忠没有做任何反抗，直接把自己多年积攒下来的一百万贯钱、九十万石米、十五座用来补贴军费的酒库，全部干干净净交还给了朝廷。</w:t>
      </w:r>
    </w:p>
    <w:p>
      <w:pPr>
        <w:ind w:left="0" w:right="0" w:firstLine="560"/>
        <w:spacing w:before="450" w:after="450" w:line="312" w:lineRule="auto"/>
      </w:pPr>
      <w:r>
        <w:rPr>
          <w:rFonts w:ascii="宋体" w:hAnsi="宋体" w:eastAsia="宋体" w:cs="宋体"/>
          <w:color w:val="000"/>
          <w:sz w:val="28"/>
          <w:szCs w:val="28"/>
        </w:rPr>
        <w:t xml:space="preserve">　　可交出兵权并没有让他立刻远离政治漩涡。秦桧先是指使张俊，想瓜分韩世忠留下的旧部精锐，还罗织罪名抓捕韩世忠的军吏，试图从他的旧部身上打开缺口，给韩世忠安上谋反的罪名。幸亏岳飞得知消息之后，连夜写信通知了韩世忠，他立刻进宫面见赵构，当面把事情解释清楚，才躲过了这场针对自己的构陷。这件事让韩世忠彻底看清了现实：赵构和秦桧的目标从来不是收回兵权这么简单，他们是要彻底清除所有可能阻碍和议的武将势力，哪怕你曾经有救驾大功，只要你还对和议路线有异议，下一个被清算的人随时都可能是你。</w:t>
      </w:r>
    </w:p>
    <w:p>
      <w:pPr>
        <w:ind w:left="0" w:right="0" w:firstLine="560"/>
        <w:spacing w:before="450" w:after="450" w:line="312" w:lineRule="auto"/>
      </w:pPr>
      <w:r>
        <w:rPr>
          <w:rFonts w:ascii="宋体" w:hAnsi="宋体" w:eastAsia="宋体" w:cs="宋体"/>
          <w:color w:val="000"/>
          <w:sz w:val="28"/>
          <w:szCs w:val="28"/>
        </w:rPr>
        <w:t xml:space="preserve">　　三、岳飞之死成了压垮他的最后一根稻草，“莫须有”让他彻底看懂了朝堂规则</w:t>
      </w:r>
    </w:p>
    <w:p>
      <w:pPr>
        <w:ind w:left="0" w:right="0" w:firstLine="560"/>
        <w:spacing w:before="450" w:after="450" w:line="312" w:lineRule="auto"/>
      </w:pPr>
      <w:r>
        <w:rPr>
          <w:rFonts w:ascii="宋体" w:hAnsi="宋体" w:eastAsia="宋体" w:cs="宋体"/>
          <w:color w:val="000"/>
          <w:sz w:val="28"/>
          <w:szCs w:val="28"/>
        </w:rPr>
        <w:t xml:space="preserve">　　就在韩世忠侥幸躲过构陷之后不久，岳飞就被投入了大理寺冤狱。整个满朝文武都慑于秦桧的威势，没有人敢站出来为岳飞说一句话，已经几乎完全退出权力中心的韩世忠，却主动找到了秦桧当面质问：“岳飞谋反的罪名，到底有什么实据？”秦桧只能含糊其辞地给出了那句流传千古的回答：“其事体莫须有。”韩世忠当场厉声反问：“‘莫须有’三个字，何以服天下？”</w:t>
      </w:r>
    </w:p>
    <w:p>
      <w:pPr>
        <w:ind w:left="0" w:right="0" w:firstLine="560"/>
        <w:spacing w:before="450" w:after="450" w:line="312" w:lineRule="auto"/>
      </w:pPr>
      <w:r>
        <w:rPr>
          <w:rFonts w:ascii="宋体" w:hAnsi="宋体" w:eastAsia="宋体" w:cs="宋体"/>
          <w:color w:val="000"/>
          <w:sz w:val="28"/>
          <w:szCs w:val="28"/>
        </w:rPr>
        <w:t xml:space="preserve">　　这是韩世忠在南宋朝堂上最后一次公开谈论军政大事。这次对峙之后，他心里最后一点对朝廷的幻想也彻底破灭了。他亲眼看着和自己并肩抗金多年的战友，没有死在北伐的战场上，却死在了自己人操控的冤狱里，而给一代名将定罪的全部依据，仅仅是一句“或许有”的含糊之词。他比任何人都清楚，今天他们能给岳飞安上“莫须有”的谋反罪名，明天就能用完全一样的手段，把同样的罪名套在自己头上。</w:t>
      </w:r>
    </w:p>
    <w:p>
      <w:pPr>
        <w:ind w:left="0" w:right="0" w:firstLine="560"/>
        <w:spacing w:before="450" w:after="450" w:line="312" w:lineRule="auto"/>
      </w:pPr>
      <w:r>
        <w:rPr>
          <w:rFonts w:ascii="宋体" w:hAnsi="宋体" w:eastAsia="宋体" w:cs="宋体"/>
          <w:color w:val="000"/>
          <w:sz w:val="28"/>
          <w:szCs w:val="28"/>
        </w:rPr>
        <w:t xml:space="preserve">　　此时的韩世忠，手里已经没有了一兵一卒，往日的兵权早就交得干干净净，他能在岳飞案里站出来质问秦桧，已经是他能做到的最激烈的反抗。从这一天起，他连续不断向朝廷上书，坚决请求解除自己所有的枢密院职务，只要求做一个领俸禄不用管事的醴泉观使。赵构顺水推舟批准了他的请求，就这样，那位曾经在黄天荡上指挥千军万马的名将，彻底从南宋的军政舞台上退了下来。</w:t>
      </w:r>
    </w:p>
    <w:p>
      <w:pPr>
        <w:ind w:left="0" w:right="0" w:firstLine="560"/>
        <w:spacing w:before="450" w:after="450" w:line="312" w:lineRule="auto"/>
      </w:pPr>
      <w:r>
        <w:rPr>
          <w:rFonts w:ascii="宋体" w:hAnsi="宋体" w:eastAsia="宋体" w:cs="宋体"/>
          <w:color w:val="000"/>
          <w:sz w:val="28"/>
          <w:szCs w:val="28"/>
        </w:rPr>
        <w:t xml:space="preserve">　　四、闭口不言兵不是英雄消沉，而是黑暗时代里最清醒的自保与反抗</w:t>
      </w:r>
    </w:p>
    <w:p>
      <w:pPr>
        <w:ind w:left="0" w:right="0" w:firstLine="560"/>
        <w:spacing w:before="450" w:after="450" w:line="312" w:lineRule="auto"/>
      </w:pPr>
      <w:r>
        <w:rPr>
          <w:rFonts w:ascii="宋体" w:hAnsi="宋体" w:eastAsia="宋体" w:cs="宋体"/>
          <w:color w:val="000"/>
          <w:sz w:val="28"/>
          <w:szCs w:val="28"/>
        </w:rPr>
        <w:t xml:space="preserve">　　辞官之后的韩世忠，把自己的家彻底关了起来，昔日的部下旧友想要登门拜访，几乎都被他拒之门外。他常常只带着一两个小童，骑着一头小毛驴，提着一壶酒，穿行在西湖周边的山水之间，自号“清凉居士”，仿佛彻底把从前的金戈铁马都忘在了身后。哪怕有人主动和他提起从前的抗金战事，他也总是笑而不答，转头就把话题引到禅理、赏花、游山玩水的闲事上，绝不肯再多说半个和军事、朝政相关的字。</w:t>
      </w:r>
    </w:p>
    <w:p>
      <w:pPr>
        <w:ind w:left="0" w:right="0" w:firstLine="560"/>
        <w:spacing w:before="450" w:after="450" w:line="312" w:lineRule="auto"/>
      </w:pPr>
      <w:r>
        <w:rPr>
          <w:rFonts w:ascii="宋体" w:hAnsi="宋体" w:eastAsia="宋体" w:cs="宋体"/>
          <w:color w:val="000"/>
          <w:sz w:val="28"/>
          <w:szCs w:val="28"/>
        </w:rPr>
        <w:t xml:space="preserve">　　很多后世的人把他的选择解读成“明哲保身的圆滑”，甚至批评他在岳飞遇害之后选择沉默，是一种英雄的懦弱。但放在当时的历史环境里看，这恰恰是韩世忠能做出的最有尊严的选择。他没有像岳飞那样，以一种激烈的姿态死在冤狱里，也没有像张俊那样，彻底依附秦桧，反过来参与构陷自己的同袍，他用“绝口不言兵”的方式，主动把自己活成了一个对皇权完全没有威胁的“闲人”，用这种极端的疏离，换来了自己和家族的平安。</w:t>
      </w:r>
    </w:p>
    <w:p>
      <w:pPr>
        <w:ind w:left="0" w:right="0" w:firstLine="560"/>
        <w:spacing w:before="450" w:after="450" w:line="312" w:lineRule="auto"/>
      </w:pPr>
      <w:r>
        <w:rPr>
          <w:rFonts w:ascii="宋体" w:hAnsi="宋体" w:eastAsia="宋体" w:cs="宋体"/>
          <w:color w:val="000"/>
          <w:sz w:val="28"/>
          <w:szCs w:val="28"/>
        </w:rPr>
        <w:t xml:space="preserve">　　更难得的是，他的沉默从来不是彻底的妥协。韩世忠去世之后，他的儿子韩彦直在宋孝宗时代任职九江，当时朝廷开始为岳飞平反，要归还岳飞当年被抄没的全部家产，当地很多被人隐匿侵占的岳家田产，正是在韩彦直的全力核查之下，一处一处重新登记回了岳家人的名下。韩彦直后来甚至因为坚决追究当年诬陷岳飞的旧人，遭到了朝廷的降职处分。父子两代人的选择，其实是一脉相承的：韩世忠当年没有能力用武力阻止冤狱的发生，他只能把这份未说出口的公道，留给了自己的后人去完成。</w:t>
      </w:r>
    </w:p>
    <w:p>
      <w:pPr>
        <w:ind w:left="0" w:right="0" w:firstLine="560"/>
        <w:spacing w:before="450" w:after="450" w:line="312" w:lineRule="auto"/>
      </w:pPr>
      <w:r>
        <w:rPr>
          <w:rFonts w:ascii="宋体" w:hAnsi="宋体" w:eastAsia="宋体" w:cs="宋体"/>
          <w:color w:val="000"/>
          <w:sz w:val="28"/>
          <w:szCs w:val="28"/>
        </w:rPr>
        <w:t xml:space="preserve">　　回望韩世忠的晚年，我们看到的从来不是一个英雄的“消沉”，而是南宋初年整个武将群体的时代悲剧。一个能挽弓三百斤、在长江上把十万金军逼入绝境的铁血名将，最后却只能靠闭口不谈兵事，才能在自己拼死守护的王朝里活下去。他骑驴消失在西湖烟雨中的背影，本身就是对那个猜忌英雄、打压主战的偏安朝廷最无声的控诉。这份藏在沉默里的清醒，也给后世留下了最深刻的启示：当一个时代容不下为国征战的名将光明正大地谈论保家卫国的战事，最后选择让英雄用隐退和沉默换取生存，这个王朝的偏安结局，从一开始就已经写定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2026-11-08T03:02:20+08:00</dcterms:created>
  <dcterms:modified xsi:type="dcterms:W3CDTF">2026-11-08T03:02:20+08:00</dcterms:modified>
</cp:coreProperties>
</file>

<file path=docProps/custom.xml><?xml version="1.0" encoding="utf-8"?>
<Properties xmlns="http://schemas.openxmlformats.org/officeDocument/2006/custom-properties" xmlns:vt="http://schemas.openxmlformats.org/officeDocument/2006/docPropsVTypes"/>
</file>