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作为刘备麾下的军师 诸葛亮都做出了什么贡献</w:t>
      </w:r>
      <w:bookmarkEnd w:id="1"/>
    </w:p>
    <w:p>
      <w:pPr>
        <w:jc w:val="center"/>
        <w:spacing w:before="0" w:after="450"/>
      </w:pPr>
      <w:r>
        <w:rPr>
          <w:rFonts w:ascii="Arial" w:hAnsi="Arial" w:eastAsia="Arial" w:cs="Arial"/>
          <w:color w:val="999999"/>
          <w:sz w:val="20"/>
          <w:szCs w:val="20"/>
        </w:rPr>
        <w:t xml:space="preserve">来源：网络  作者：莲雾凝露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诸葛亮作为刘备手下的军师，都做过哪些贡献，是很多人要的问题?下面小编就为大家带来详细解答。　　在三国时期，刘备作为了一个国家的领导者，在取得了很多地方的统治权之后，就把国家的重任交到了诸葛亮的手中。作为军师，他把所有的精力都投到如何治理...</w:t>
      </w:r>
    </w:p>
    <w:p>
      <w:pPr>
        <w:ind w:left="0" w:right="0" w:firstLine="560"/>
        <w:spacing w:before="450" w:after="450" w:line="312" w:lineRule="auto"/>
      </w:pPr>
      <w:r>
        <w:rPr>
          <w:rFonts w:ascii="宋体" w:hAnsi="宋体" w:eastAsia="宋体" w:cs="宋体"/>
          <w:color w:val="000"/>
          <w:sz w:val="28"/>
          <w:szCs w:val="28"/>
        </w:rPr>
        <w:t xml:space="preserve">　　诸葛亮作为刘备手下的军师，都做过哪些贡献，是很多人要的问题?下面小编就为大家带来详细解答。</w:t>
      </w:r>
    </w:p>
    <w:p>
      <w:pPr>
        <w:ind w:left="0" w:right="0" w:firstLine="560"/>
        <w:spacing w:before="450" w:after="450" w:line="312" w:lineRule="auto"/>
      </w:pPr>
      <w:r>
        <w:rPr>
          <w:rFonts w:ascii="宋体" w:hAnsi="宋体" w:eastAsia="宋体" w:cs="宋体"/>
          <w:color w:val="000"/>
          <w:sz w:val="28"/>
          <w:szCs w:val="28"/>
        </w:rPr>
        <w:t xml:space="preserve">　　在三国时期，刘备作为了一个国家的领导者，在取得了很多地方的统治权之后，就把国家的重任交到了诸葛亮的手中。作为军师，他把所有的精力都投到如何治理国家上面，还推行了各种各样的新政策，把地方上的地主和土豪势力进行了分解，同时还注重各种农业的发展，和周边的少数民族搞好团结。</w:t>
      </w:r>
    </w:p>
    <w:p>
      <w:pPr>
        <w:ind w:left="0" w:right="0" w:firstLine="560"/>
        <w:spacing w:before="450" w:after="450" w:line="312" w:lineRule="auto"/>
      </w:pPr>
      <w:r>
        <w:rPr>
          <w:rFonts w:ascii="宋体" w:hAnsi="宋体" w:eastAsia="宋体" w:cs="宋体"/>
          <w:color w:val="000"/>
          <w:sz w:val="28"/>
          <w:szCs w:val="28"/>
        </w:rPr>
        <w:t xml:space="preserve">　　当时也有人认为他这样做处罚是太狠了一些，希望可以缓和的来进行管理，但是他听说之后就说原来地方上的长官品德不够出众，所以导致这个地方老百姓生活水平下降，要改变这种局面必须推行严格的制度，这样才可以出现全新的面貌，在这之后诸葛亮还定制了各种的刑法。</w:t>
      </w:r>
    </w:p>
    <w:p>
      <w:pPr>
        <w:ind w:left="0" w:right="0" w:firstLine="560"/>
        <w:spacing w:before="450" w:after="450" w:line="312" w:lineRule="auto"/>
      </w:pPr>
      <w:r>
        <w:rPr>
          <w:rFonts w:ascii="宋体" w:hAnsi="宋体" w:eastAsia="宋体" w:cs="宋体"/>
          <w:color w:val="000"/>
          <w:sz w:val="28"/>
          <w:szCs w:val="28"/>
        </w:rPr>
        <w:t xml:space="preserve">　　首先做的第一点就是经常的打击朝廷对刘备人身进行诽谤的一些家族，直接的变为了平民百姓把他们手里的兵权给收回，同时还有一些人在内部出现混乱的局势，他在知道之后就把对方关到了大牢里面，处于了很高的刑法，经过他的一系列整改之后，蜀国境内，一下子风气焕然一新。</w:t>
      </w:r>
    </w:p>
    <w:p>
      <w:pPr>
        <w:ind w:left="0" w:right="0" w:firstLine="560"/>
        <w:spacing w:before="450" w:after="450" w:line="312" w:lineRule="auto"/>
      </w:pPr>
      <w:r>
        <w:rPr>
          <w:rFonts w:ascii="宋体" w:hAnsi="宋体" w:eastAsia="宋体" w:cs="宋体"/>
          <w:color w:val="000"/>
          <w:sz w:val="28"/>
          <w:szCs w:val="28"/>
        </w:rPr>
        <w:t xml:space="preserve">　　在东汉时期，很多地方由于长时间的混战，无论是炼铁业还是其他的行业，都出现了荒废的景象，所以他又把这些工艺设立为国家机构，还设立了专门的官员进行铁矿的开采，使这些都能够被国家所利用，为了能够向北进行讨伐，他还和周边的民族搞好关系。</w:t>
      </w:r>
    </w:p>
    <w:p>
      <w:pPr>
        <w:ind w:left="0" w:right="0" w:firstLine="560"/>
        <w:spacing w:before="450" w:after="450" w:line="312" w:lineRule="auto"/>
      </w:pPr>
      <w:r>
        <w:rPr>
          <w:rFonts w:ascii="宋体" w:hAnsi="宋体" w:eastAsia="宋体" w:cs="宋体"/>
          <w:color w:val="000"/>
          <w:sz w:val="28"/>
          <w:szCs w:val="28"/>
        </w:rPr>
        <w:t xml:space="preserve">　　益州这个地方虽然面积很大，但是百姓人口并不是很多，不适合大量的养，一些士兵必须要见一只特别精锐的部队，而诸葛亮就根据当地的优势设立了一些政法，还发明了当时最先进的武器，在部队中也是严肃纪律，进行很好的赏罚，虽然和当时的魏国病例上有着一定的差距，但是他却通过各种各样的方法来进行弥补，可谓是付出了自己全部的心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2025-12-09T00:40:06+08:00</dcterms:created>
  <dcterms:modified xsi:type="dcterms:W3CDTF">2025-12-09T00:40:06+08:00</dcterms:modified>
</cp:coreProperties>
</file>

<file path=docProps/custom.xml><?xml version="1.0" encoding="utf-8"?>
<Properties xmlns="http://schemas.openxmlformats.org/officeDocument/2006/custom-properties" xmlns:vt="http://schemas.openxmlformats.org/officeDocument/2006/docPropsVTypes"/>
</file>